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04A43" w14:textId="77777777" w:rsidR="008A63B7" w:rsidRPr="009D24A5" w:rsidRDefault="008A63B7" w:rsidP="009D24A5">
      <w:pPr>
        <w:spacing w:after="240" w:line="240" w:lineRule="auto"/>
        <w:jc w:val="both"/>
        <w:rPr>
          <w:rFonts w:ascii="Palatino Linotype" w:hAnsi="Palatino Linotype" w:cs="Times New Roman"/>
          <w:b/>
          <w:sz w:val="28"/>
          <w:szCs w:val="32"/>
        </w:rPr>
      </w:pPr>
      <w:bookmarkStart w:id="0" w:name="_Toc406417994"/>
      <w:r w:rsidRPr="009D24A5">
        <w:rPr>
          <w:rFonts w:ascii="Palatino Linotype" w:hAnsi="Palatino Linotype" w:cs="Times New Roman"/>
          <w:b/>
          <w:sz w:val="28"/>
          <w:szCs w:val="32"/>
        </w:rPr>
        <w:t>Supplier</w:t>
      </w:r>
      <w:r w:rsidR="00DB23A2">
        <w:rPr>
          <w:rFonts w:ascii="Palatino Linotype" w:hAnsi="Palatino Linotype" w:cs="Times New Roman"/>
          <w:b/>
          <w:sz w:val="28"/>
          <w:szCs w:val="32"/>
        </w:rPr>
        <w:t xml:space="preserve">/Subcontractor </w:t>
      </w:r>
      <w:r w:rsidR="00F918EE" w:rsidRPr="009D24A5">
        <w:rPr>
          <w:rFonts w:ascii="Palatino Linotype" w:hAnsi="Palatino Linotype" w:cs="Times New Roman"/>
          <w:b/>
          <w:sz w:val="28"/>
          <w:szCs w:val="32"/>
        </w:rPr>
        <w:t xml:space="preserve">Code of Conduct </w:t>
      </w:r>
      <w:bookmarkEnd w:id="0"/>
    </w:p>
    <w:p w14:paraId="2CFDB313" w14:textId="77777777" w:rsidR="00EC6B9B" w:rsidRDefault="00EC6B9B" w:rsidP="005862E8">
      <w:pPr>
        <w:pStyle w:val="MentorText"/>
        <w:spacing w:before="0" w:after="120"/>
        <w:rPr>
          <w:rFonts w:ascii="Palatino Linotype" w:hAnsi="Palatino Linotype"/>
          <w:sz w:val="20"/>
          <w:szCs w:val="24"/>
        </w:rPr>
      </w:pPr>
      <w:r>
        <w:rPr>
          <w:rFonts w:ascii="Palatino Linotype" w:hAnsi="Palatino Linotype"/>
          <w:b/>
          <w:smallCaps/>
          <w:sz w:val="28"/>
          <w:szCs w:val="24"/>
        </w:rPr>
        <w:t>Aim</w:t>
      </w:r>
      <w:r w:rsidRPr="009D24A5">
        <w:rPr>
          <w:rFonts w:ascii="Palatino Linotype" w:hAnsi="Palatino Linotype"/>
          <w:b/>
          <w:smallCaps/>
          <w:sz w:val="28"/>
          <w:szCs w:val="24"/>
        </w:rPr>
        <w:t xml:space="preserve"> &amp; </w:t>
      </w:r>
      <w:r>
        <w:rPr>
          <w:rFonts w:ascii="Palatino Linotype" w:hAnsi="Palatino Linotype"/>
          <w:b/>
          <w:smallCaps/>
          <w:sz w:val="28"/>
          <w:szCs w:val="24"/>
        </w:rPr>
        <w:t>Scope</w:t>
      </w:r>
    </w:p>
    <w:p w14:paraId="1BCBBC5E" w14:textId="77777777" w:rsidR="00832EBA" w:rsidRDefault="004D5150" w:rsidP="005862E8">
      <w:pPr>
        <w:pStyle w:val="MentorText"/>
        <w:spacing w:before="0" w:after="120"/>
        <w:rPr>
          <w:rFonts w:ascii="Palatino Linotype" w:hAnsi="Palatino Linotype"/>
          <w:sz w:val="20"/>
          <w:szCs w:val="24"/>
        </w:rPr>
      </w:pPr>
      <w:r>
        <w:rPr>
          <w:rFonts w:ascii="Palatino Linotype" w:hAnsi="Palatino Linotype"/>
          <w:sz w:val="20"/>
          <w:szCs w:val="24"/>
        </w:rPr>
        <w:t>Remsdaq recognises that its</w:t>
      </w:r>
      <w:r w:rsidRPr="00E07542">
        <w:rPr>
          <w:rFonts w:ascii="Palatino Linotype" w:hAnsi="Palatino Linotype"/>
          <w:sz w:val="20"/>
          <w:szCs w:val="24"/>
        </w:rPr>
        <w:t xml:space="preserve"> </w:t>
      </w:r>
      <w:r w:rsidR="008A63B7" w:rsidRPr="00E07542">
        <w:rPr>
          <w:rFonts w:ascii="Palatino Linotype" w:hAnsi="Palatino Linotype"/>
          <w:sz w:val="20"/>
          <w:szCs w:val="24"/>
        </w:rPr>
        <w:t>relationship with suppliers</w:t>
      </w:r>
      <w:r w:rsidR="00DB23A2">
        <w:rPr>
          <w:rFonts w:ascii="Palatino Linotype" w:hAnsi="Palatino Linotype"/>
          <w:sz w:val="20"/>
          <w:szCs w:val="24"/>
        </w:rPr>
        <w:t xml:space="preserve"> and subcontractors</w:t>
      </w:r>
      <w:r w:rsidR="008A63B7" w:rsidRPr="00E07542">
        <w:rPr>
          <w:rFonts w:ascii="Palatino Linotype" w:hAnsi="Palatino Linotype"/>
          <w:sz w:val="20"/>
          <w:szCs w:val="24"/>
        </w:rPr>
        <w:t xml:space="preserve"> </w:t>
      </w:r>
      <w:r w:rsidR="00EC6B9B">
        <w:rPr>
          <w:rFonts w:ascii="Palatino Linotype" w:hAnsi="Palatino Linotype"/>
          <w:sz w:val="20"/>
          <w:szCs w:val="24"/>
        </w:rPr>
        <w:t xml:space="preserve">is </w:t>
      </w:r>
      <w:r w:rsidR="008A63B7" w:rsidRPr="00E07542">
        <w:rPr>
          <w:rFonts w:ascii="Palatino Linotype" w:hAnsi="Palatino Linotype"/>
          <w:sz w:val="20"/>
          <w:szCs w:val="24"/>
        </w:rPr>
        <w:t>critical to successful performance</w:t>
      </w:r>
      <w:r w:rsidR="00EC6B9B">
        <w:rPr>
          <w:rFonts w:ascii="Palatino Linotype" w:hAnsi="Palatino Linotype"/>
          <w:sz w:val="20"/>
          <w:szCs w:val="24"/>
        </w:rPr>
        <w:t xml:space="preserve"> of the business</w:t>
      </w:r>
      <w:r w:rsidR="00832EBA" w:rsidRPr="00832EBA">
        <w:rPr>
          <w:rFonts w:ascii="Palatino Linotype" w:hAnsi="Palatino Linotype"/>
          <w:sz w:val="20"/>
          <w:szCs w:val="24"/>
        </w:rPr>
        <w:t xml:space="preserve"> </w:t>
      </w:r>
      <w:r w:rsidR="00832EBA" w:rsidRPr="00E07542">
        <w:rPr>
          <w:rFonts w:ascii="Palatino Linotype" w:hAnsi="Palatino Linotype"/>
          <w:sz w:val="20"/>
          <w:szCs w:val="24"/>
        </w:rPr>
        <w:t>and seek</w:t>
      </w:r>
      <w:r w:rsidR="00832EBA">
        <w:rPr>
          <w:rFonts w:ascii="Palatino Linotype" w:hAnsi="Palatino Linotype"/>
          <w:sz w:val="20"/>
          <w:szCs w:val="24"/>
        </w:rPr>
        <w:t>s</w:t>
      </w:r>
      <w:r w:rsidR="00832EBA" w:rsidRPr="00E07542">
        <w:rPr>
          <w:rFonts w:ascii="Palatino Linotype" w:hAnsi="Palatino Linotype"/>
          <w:sz w:val="20"/>
          <w:szCs w:val="24"/>
        </w:rPr>
        <w:t xml:space="preserve"> to build trusting and effective collaborative relationships that are focused on delivering for our customers.</w:t>
      </w:r>
    </w:p>
    <w:p w14:paraId="72061B2B" w14:textId="77777777" w:rsidR="001F31A8" w:rsidRDefault="008A63B7" w:rsidP="00C16133">
      <w:pPr>
        <w:pStyle w:val="MentorText"/>
        <w:spacing w:before="0" w:after="120"/>
        <w:rPr>
          <w:rFonts w:ascii="Palatino Linotype" w:hAnsi="Palatino Linotype"/>
          <w:sz w:val="20"/>
          <w:szCs w:val="24"/>
        </w:rPr>
      </w:pPr>
      <w:r w:rsidRPr="00E07542">
        <w:rPr>
          <w:rFonts w:ascii="Palatino Linotype" w:hAnsi="Palatino Linotype"/>
          <w:sz w:val="20"/>
          <w:szCs w:val="24"/>
        </w:rPr>
        <w:t>This Supplier</w:t>
      </w:r>
      <w:r w:rsidR="00DB23A2">
        <w:rPr>
          <w:rFonts w:ascii="Palatino Linotype" w:hAnsi="Palatino Linotype"/>
          <w:sz w:val="20"/>
          <w:szCs w:val="24"/>
        </w:rPr>
        <w:t>/Subcontractor</w:t>
      </w:r>
      <w:r w:rsidRPr="00E07542">
        <w:rPr>
          <w:rFonts w:ascii="Palatino Linotype" w:hAnsi="Palatino Linotype"/>
          <w:sz w:val="20"/>
          <w:szCs w:val="24"/>
        </w:rPr>
        <w:t xml:space="preserve"> Code of Conduct sets out the matching behaviours that we expect of suppliers</w:t>
      </w:r>
      <w:r w:rsidR="00DB23A2">
        <w:rPr>
          <w:rFonts w:ascii="Palatino Linotype" w:hAnsi="Palatino Linotype"/>
          <w:sz w:val="20"/>
          <w:szCs w:val="24"/>
        </w:rPr>
        <w:t xml:space="preserve"> and subcontractors</w:t>
      </w:r>
      <w:r w:rsidRPr="00E07542">
        <w:rPr>
          <w:rFonts w:ascii="Palatino Linotype" w:hAnsi="Palatino Linotype"/>
          <w:sz w:val="20"/>
          <w:szCs w:val="24"/>
        </w:rPr>
        <w:t xml:space="preserve"> who are delivering </w:t>
      </w:r>
      <w:r w:rsidR="00EC6B9B">
        <w:rPr>
          <w:rFonts w:ascii="Palatino Linotype" w:hAnsi="Palatino Linotype"/>
          <w:sz w:val="20"/>
          <w:szCs w:val="24"/>
        </w:rPr>
        <w:t xml:space="preserve">goods and/or </w:t>
      </w:r>
      <w:r w:rsidRPr="00E07542">
        <w:rPr>
          <w:rFonts w:ascii="Palatino Linotype" w:hAnsi="Palatino Linotype"/>
          <w:sz w:val="20"/>
          <w:szCs w:val="24"/>
        </w:rPr>
        <w:t xml:space="preserve">services </w:t>
      </w:r>
      <w:r w:rsidR="00EC6B9B">
        <w:rPr>
          <w:rFonts w:ascii="Palatino Linotype" w:hAnsi="Palatino Linotype"/>
          <w:sz w:val="20"/>
          <w:szCs w:val="24"/>
        </w:rPr>
        <w:t>to</w:t>
      </w:r>
      <w:r w:rsidR="00EB66CF">
        <w:rPr>
          <w:rFonts w:ascii="Palatino Linotype" w:hAnsi="Palatino Linotype"/>
          <w:sz w:val="20"/>
          <w:szCs w:val="24"/>
        </w:rPr>
        <w:t>,</w:t>
      </w:r>
      <w:r w:rsidR="00EC6B9B">
        <w:rPr>
          <w:rFonts w:ascii="Palatino Linotype" w:hAnsi="Palatino Linotype"/>
          <w:sz w:val="20"/>
          <w:szCs w:val="24"/>
        </w:rPr>
        <w:t xml:space="preserve"> or </w:t>
      </w:r>
      <w:r w:rsidRPr="00E07542">
        <w:rPr>
          <w:rFonts w:ascii="Palatino Linotype" w:hAnsi="Palatino Linotype"/>
          <w:sz w:val="20"/>
          <w:szCs w:val="24"/>
        </w:rPr>
        <w:t>on behalf of</w:t>
      </w:r>
      <w:r w:rsidR="00EB66CF">
        <w:rPr>
          <w:rFonts w:ascii="Palatino Linotype" w:hAnsi="Palatino Linotype"/>
          <w:sz w:val="20"/>
          <w:szCs w:val="24"/>
        </w:rPr>
        <w:t>,</w:t>
      </w:r>
      <w:r w:rsidRPr="00E07542">
        <w:rPr>
          <w:rFonts w:ascii="Palatino Linotype" w:hAnsi="Palatino Linotype"/>
          <w:sz w:val="20"/>
          <w:szCs w:val="24"/>
        </w:rPr>
        <w:t xml:space="preserve"> Remsdaq.</w:t>
      </w:r>
      <w:r w:rsidR="00C16133">
        <w:rPr>
          <w:rFonts w:ascii="Palatino Linotype" w:hAnsi="Palatino Linotype"/>
          <w:sz w:val="20"/>
          <w:szCs w:val="24"/>
        </w:rPr>
        <w:t xml:space="preserve"> </w:t>
      </w:r>
      <w:r w:rsidRPr="00E07542">
        <w:rPr>
          <w:rFonts w:ascii="Palatino Linotype" w:hAnsi="Palatino Linotype"/>
          <w:sz w:val="20"/>
          <w:szCs w:val="24"/>
        </w:rPr>
        <w:t xml:space="preserve">We expect our suppliers </w:t>
      </w:r>
      <w:r w:rsidR="00DB23A2">
        <w:rPr>
          <w:rFonts w:ascii="Palatino Linotype" w:hAnsi="Palatino Linotype"/>
          <w:sz w:val="20"/>
          <w:szCs w:val="24"/>
        </w:rPr>
        <w:t xml:space="preserve">and subcontractors </w:t>
      </w:r>
      <w:r w:rsidRPr="00E07542">
        <w:rPr>
          <w:rFonts w:ascii="Palatino Linotype" w:hAnsi="Palatino Linotype"/>
          <w:sz w:val="20"/>
          <w:szCs w:val="24"/>
        </w:rPr>
        <w:t xml:space="preserve">to communicate this code of conduct to </w:t>
      </w:r>
      <w:r w:rsidR="001F31A8">
        <w:rPr>
          <w:rFonts w:ascii="Palatino Linotype" w:hAnsi="Palatino Linotype"/>
          <w:sz w:val="20"/>
          <w:szCs w:val="24"/>
        </w:rPr>
        <w:t xml:space="preserve">their </w:t>
      </w:r>
      <w:r w:rsidRPr="00E07542">
        <w:rPr>
          <w:rFonts w:ascii="Palatino Linotype" w:hAnsi="Palatino Linotype"/>
          <w:sz w:val="20"/>
          <w:szCs w:val="24"/>
        </w:rPr>
        <w:t>employees, parent company, subsidiaries</w:t>
      </w:r>
      <w:r w:rsidR="001F31A8">
        <w:rPr>
          <w:rFonts w:ascii="Palatino Linotype" w:hAnsi="Palatino Linotype"/>
          <w:sz w:val="20"/>
          <w:szCs w:val="24"/>
        </w:rPr>
        <w:t>, suppliers</w:t>
      </w:r>
      <w:r w:rsidRPr="00E07542">
        <w:rPr>
          <w:rFonts w:ascii="Palatino Linotype" w:hAnsi="Palatino Linotype"/>
          <w:sz w:val="20"/>
          <w:szCs w:val="24"/>
        </w:rPr>
        <w:t xml:space="preserve"> and subcontractors.</w:t>
      </w:r>
    </w:p>
    <w:p w14:paraId="6F4D2339" w14:textId="7D3BB329" w:rsidR="009D24A5" w:rsidRDefault="00C16133" w:rsidP="00553D11">
      <w:pPr>
        <w:pStyle w:val="MentorText"/>
        <w:spacing w:before="0" w:after="240"/>
        <w:rPr>
          <w:rFonts w:ascii="Palatino Linotype" w:hAnsi="Palatino Linotype"/>
          <w:sz w:val="20"/>
          <w:szCs w:val="24"/>
        </w:rPr>
      </w:pPr>
      <w:r w:rsidRPr="00E07542">
        <w:rPr>
          <w:rFonts w:ascii="Palatino Linotype" w:hAnsi="Palatino Linotype"/>
          <w:sz w:val="20"/>
          <w:szCs w:val="24"/>
        </w:rPr>
        <w:t>This code is intended to be used by all Remsdaq employees</w:t>
      </w:r>
      <w:r>
        <w:rPr>
          <w:rFonts w:ascii="Palatino Linotype" w:hAnsi="Palatino Linotype"/>
          <w:sz w:val="20"/>
          <w:szCs w:val="24"/>
        </w:rPr>
        <w:t xml:space="preserve"> and all</w:t>
      </w:r>
      <w:r w:rsidRPr="00E07542">
        <w:rPr>
          <w:rFonts w:ascii="Palatino Linotype" w:hAnsi="Palatino Linotype"/>
          <w:sz w:val="20"/>
          <w:szCs w:val="24"/>
        </w:rPr>
        <w:t xml:space="preserve"> suppliers</w:t>
      </w:r>
      <w:r>
        <w:rPr>
          <w:rFonts w:ascii="Palatino Linotype" w:hAnsi="Palatino Linotype"/>
          <w:sz w:val="20"/>
          <w:szCs w:val="24"/>
        </w:rPr>
        <w:t xml:space="preserve"> and subcontractors in its supply chain</w:t>
      </w:r>
      <w:r w:rsidRPr="00E07542">
        <w:rPr>
          <w:rFonts w:ascii="Palatino Linotype" w:hAnsi="Palatino Linotype"/>
          <w:sz w:val="20"/>
          <w:szCs w:val="24"/>
        </w:rPr>
        <w:t>.</w:t>
      </w:r>
      <w:r>
        <w:rPr>
          <w:rFonts w:ascii="Palatino Linotype" w:hAnsi="Palatino Linotype"/>
          <w:sz w:val="20"/>
          <w:szCs w:val="24"/>
        </w:rPr>
        <w:t xml:space="preserve"> </w:t>
      </w:r>
      <w:r w:rsidR="008A63B7" w:rsidRPr="00E07542">
        <w:rPr>
          <w:rFonts w:ascii="Palatino Linotype" w:hAnsi="Palatino Linotype"/>
          <w:sz w:val="20"/>
          <w:szCs w:val="24"/>
        </w:rPr>
        <w:t xml:space="preserve">Any queries regarding this code should be referred to the </w:t>
      </w:r>
      <w:r w:rsidR="00E07542" w:rsidRPr="00E07542">
        <w:rPr>
          <w:rFonts w:ascii="Palatino Linotype" w:hAnsi="Palatino Linotype"/>
          <w:sz w:val="20"/>
          <w:szCs w:val="24"/>
        </w:rPr>
        <w:t xml:space="preserve">Purchasing </w:t>
      </w:r>
      <w:r w:rsidR="003E37E8">
        <w:rPr>
          <w:rFonts w:ascii="Palatino Linotype" w:hAnsi="Palatino Linotype"/>
          <w:sz w:val="20"/>
          <w:szCs w:val="24"/>
        </w:rPr>
        <w:t>Department</w:t>
      </w:r>
      <w:r w:rsidR="00E07542" w:rsidRPr="00E07542">
        <w:rPr>
          <w:rFonts w:ascii="Palatino Linotype" w:hAnsi="Palatino Linotype"/>
          <w:sz w:val="20"/>
          <w:szCs w:val="24"/>
        </w:rPr>
        <w:t xml:space="preserve"> [</w:t>
      </w:r>
      <w:hyperlink r:id="rId13" w:history="1">
        <w:r w:rsidR="00E07542" w:rsidRPr="00BE55BB">
          <w:rPr>
            <w:rStyle w:val="Hyperlink"/>
            <w:rFonts w:ascii="Palatino Linotype" w:hAnsi="Palatino Linotype"/>
            <w:sz w:val="20"/>
            <w:szCs w:val="24"/>
          </w:rPr>
          <w:t>purchasing@remsdaq.com</w:t>
        </w:r>
      </w:hyperlink>
      <w:r w:rsidR="00E07542" w:rsidRPr="00E07542">
        <w:rPr>
          <w:rFonts w:ascii="Palatino Linotype" w:hAnsi="Palatino Linotype"/>
          <w:sz w:val="20"/>
          <w:szCs w:val="24"/>
        </w:rPr>
        <w:t>].</w:t>
      </w:r>
      <w:r w:rsidR="00D42E58" w:rsidRPr="00456B19">
        <w:rPr>
          <w:rFonts w:ascii="Palatino Linotype" w:hAnsi="Palatino Linotype"/>
          <w:sz w:val="20"/>
          <w:szCs w:val="24"/>
        </w:rPr>
        <w:t xml:space="preserve"> </w:t>
      </w:r>
    </w:p>
    <w:p w14:paraId="7D4D4368" w14:textId="77777777" w:rsidR="009D24A5" w:rsidRPr="009D24A5" w:rsidRDefault="00EB66CF" w:rsidP="009D24A5">
      <w:pPr>
        <w:pStyle w:val="MentorText"/>
        <w:spacing w:before="0" w:after="120"/>
        <w:rPr>
          <w:rFonts w:ascii="Palatino Linotype" w:hAnsi="Palatino Linotype"/>
          <w:b/>
          <w:smallCaps/>
          <w:sz w:val="28"/>
          <w:szCs w:val="24"/>
        </w:rPr>
      </w:pPr>
      <w:r w:rsidRPr="009D24A5">
        <w:rPr>
          <w:rFonts w:ascii="Palatino Linotype" w:hAnsi="Palatino Linotype"/>
          <w:b/>
          <w:smallCaps/>
          <w:sz w:val="28"/>
          <w:szCs w:val="24"/>
        </w:rPr>
        <w:t>Standards of Behaviour</w:t>
      </w:r>
    </w:p>
    <w:p w14:paraId="181FD6CF" w14:textId="77777777" w:rsidR="009238CA" w:rsidRPr="009D24A5" w:rsidRDefault="00E07542" w:rsidP="0035047E">
      <w:pPr>
        <w:pStyle w:val="MentorHeading1"/>
      </w:pPr>
      <w:r w:rsidRPr="009D24A5">
        <w:t>Respectful Treatment</w:t>
      </w:r>
    </w:p>
    <w:p w14:paraId="18807794" w14:textId="77777777" w:rsidR="00EB66CF" w:rsidRDefault="00EB66CF" w:rsidP="00C16133">
      <w:pPr>
        <w:pStyle w:val="MentorText"/>
        <w:spacing w:before="0" w:after="120"/>
        <w:rPr>
          <w:rFonts w:ascii="Palatino Linotype" w:hAnsi="Palatino Linotype"/>
          <w:sz w:val="20"/>
          <w:szCs w:val="24"/>
        </w:rPr>
      </w:pPr>
      <w:r w:rsidRPr="00E07542">
        <w:rPr>
          <w:rFonts w:ascii="Palatino Linotype" w:hAnsi="Palatino Linotype"/>
          <w:sz w:val="20"/>
          <w:szCs w:val="24"/>
        </w:rPr>
        <w:t>We expect our employees to treat suppliers</w:t>
      </w:r>
      <w:r>
        <w:rPr>
          <w:rFonts w:ascii="Palatino Linotype" w:hAnsi="Palatino Linotype"/>
          <w:sz w:val="20"/>
          <w:szCs w:val="24"/>
        </w:rPr>
        <w:t xml:space="preserve"> and subcontractors</w:t>
      </w:r>
      <w:r w:rsidRPr="00E07542">
        <w:rPr>
          <w:rFonts w:ascii="Palatino Linotype" w:hAnsi="Palatino Linotype"/>
          <w:sz w:val="20"/>
          <w:szCs w:val="24"/>
        </w:rPr>
        <w:t xml:space="preserve"> with fairness and respect and in return we expect suppliers</w:t>
      </w:r>
      <w:r>
        <w:rPr>
          <w:rFonts w:ascii="Palatino Linotype" w:hAnsi="Palatino Linotype"/>
          <w:sz w:val="20"/>
          <w:szCs w:val="24"/>
        </w:rPr>
        <w:t xml:space="preserve"> and subcontractors</w:t>
      </w:r>
      <w:r w:rsidRPr="00E07542">
        <w:rPr>
          <w:rFonts w:ascii="Palatino Linotype" w:hAnsi="Palatino Linotype"/>
          <w:sz w:val="20"/>
          <w:szCs w:val="24"/>
        </w:rPr>
        <w:t xml:space="preserve"> to treat our employees </w:t>
      </w:r>
      <w:r w:rsidR="001F31A8">
        <w:rPr>
          <w:rFonts w:ascii="Palatino Linotype" w:hAnsi="Palatino Linotype"/>
          <w:sz w:val="20"/>
          <w:szCs w:val="24"/>
        </w:rPr>
        <w:t xml:space="preserve">and customers </w:t>
      </w:r>
      <w:r w:rsidRPr="00E07542">
        <w:rPr>
          <w:rFonts w:ascii="Palatino Linotype" w:hAnsi="Palatino Linotype"/>
          <w:sz w:val="20"/>
          <w:szCs w:val="24"/>
        </w:rPr>
        <w:t>in the same way</w:t>
      </w:r>
      <w:r w:rsidR="00832EBA">
        <w:rPr>
          <w:rFonts w:ascii="Palatino Linotype" w:hAnsi="Palatino Linotype"/>
          <w:sz w:val="20"/>
          <w:szCs w:val="24"/>
        </w:rPr>
        <w:t>.</w:t>
      </w:r>
    </w:p>
    <w:p w14:paraId="13781AF8" w14:textId="218F218A" w:rsidR="008A63B7" w:rsidRPr="009238CA" w:rsidRDefault="004D5150" w:rsidP="005862E8">
      <w:pPr>
        <w:pStyle w:val="MentorText"/>
        <w:spacing w:before="0" w:after="240"/>
        <w:rPr>
          <w:rFonts w:ascii="Palatino Linotype" w:hAnsi="Palatino Linotype"/>
          <w:sz w:val="20"/>
          <w:szCs w:val="24"/>
        </w:rPr>
      </w:pPr>
      <w:r w:rsidRPr="009238CA">
        <w:rPr>
          <w:rFonts w:ascii="Palatino Linotype" w:hAnsi="Palatino Linotype"/>
          <w:sz w:val="20"/>
          <w:szCs w:val="24"/>
        </w:rPr>
        <w:t>The Equality Act 2010 protects against discrimination, harassment</w:t>
      </w:r>
      <w:r w:rsidR="00994761">
        <w:rPr>
          <w:rFonts w:ascii="Palatino Linotype" w:hAnsi="Palatino Linotype"/>
          <w:sz w:val="20"/>
          <w:szCs w:val="24"/>
        </w:rPr>
        <w:t>, sexual harassment</w:t>
      </w:r>
      <w:r w:rsidRPr="009238CA">
        <w:rPr>
          <w:rFonts w:ascii="Palatino Linotype" w:hAnsi="Palatino Linotype"/>
          <w:sz w:val="20"/>
          <w:szCs w:val="24"/>
        </w:rPr>
        <w:t xml:space="preserve"> and victimisation.</w:t>
      </w:r>
      <w:r>
        <w:rPr>
          <w:rFonts w:ascii="Palatino Linotype" w:hAnsi="Palatino Linotype"/>
          <w:sz w:val="20"/>
          <w:szCs w:val="24"/>
        </w:rPr>
        <w:t xml:space="preserve"> </w:t>
      </w:r>
      <w:r w:rsidR="008A63B7" w:rsidRPr="009238CA">
        <w:rPr>
          <w:rFonts w:ascii="Palatino Linotype" w:hAnsi="Palatino Linotype"/>
          <w:sz w:val="20"/>
          <w:szCs w:val="24"/>
        </w:rPr>
        <w:t xml:space="preserve">We will not tolerate discrimination, harassment </w:t>
      </w:r>
      <w:r w:rsidR="00994761">
        <w:rPr>
          <w:rFonts w:ascii="Palatino Linotype" w:hAnsi="Palatino Linotype"/>
          <w:sz w:val="20"/>
          <w:szCs w:val="24"/>
        </w:rPr>
        <w:t xml:space="preserve">including sexual harassment </w:t>
      </w:r>
      <w:r w:rsidR="008A63B7" w:rsidRPr="009238CA">
        <w:rPr>
          <w:rFonts w:ascii="Palatino Linotype" w:hAnsi="Palatino Linotype"/>
          <w:sz w:val="20"/>
          <w:szCs w:val="24"/>
        </w:rPr>
        <w:t>or victimisation in the workplace and we expect our suppliers</w:t>
      </w:r>
      <w:r w:rsidR="00DB23A2">
        <w:rPr>
          <w:rFonts w:ascii="Palatino Linotype" w:hAnsi="Palatino Linotype"/>
          <w:sz w:val="20"/>
          <w:szCs w:val="24"/>
        </w:rPr>
        <w:t xml:space="preserve"> and subcontractors</w:t>
      </w:r>
      <w:r w:rsidR="008A63B7" w:rsidRPr="009238CA">
        <w:rPr>
          <w:rFonts w:ascii="Palatino Linotype" w:hAnsi="Palatino Linotype"/>
          <w:sz w:val="20"/>
          <w:szCs w:val="24"/>
        </w:rPr>
        <w:t xml:space="preserve"> to provide the same commitment to </w:t>
      </w:r>
      <w:r>
        <w:rPr>
          <w:rFonts w:ascii="Palatino Linotype" w:hAnsi="Palatino Linotype"/>
          <w:sz w:val="20"/>
          <w:szCs w:val="24"/>
        </w:rPr>
        <w:t xml:space="preserve">our employees and customers as well as to </w:t>
      </w:r>
      <w:r w:rsidR="008A63B7" w:rsidRPr="009238CA">
        <w:rPr>
          <w:rFonts w:ascii="Palatino Linotype" w:hAnsi="Palatino Linotype"/>
          <w:sz w:val="20"/>
          <w:szCs w:val="24"/>
        </w:rPr>
        <w:t>their own employees</w:t>
      </w:r>
      <w:r>
        <w:rPr>
          <w:rFonts w:ascii="Palatino Linotype" w:hAnsi="Palatino Linotype"/>
          <w:sz w:val="20"/>
          <w:szCs w:val="24"/>
        </w:rPr>
        <w:t>, suppliers and subcontractors</w:t>
      </w:r>
      <w:r w:rsidR="008A63B7" w:rsidRPr="009238CA">
        <w:rPr>
          <w:rFonts w:ascii="Palatino Linotype" w:hAnsi="Palatino Linotype"/>
          <w:sz w:val="20"/>
          <w:szCs w:val="24"/>
        </w:rPr>
        <w:t xml:space="preserve">. </w:t>
      </w:r>
    </w:p>
    <w:p w14:paraId="01AF6A66" w14:textId="77777777" w:rsidR="008A63B7" w:rsidRPr="009D24A5" w:rsidRDefault="009D24A5" w:rsidP="0035047E">
      <w:pPr>
        <w:pStyle w:val="MentorHeading1"/>
      </w:pPr>
      <w:r>
        <w:t>Professional B</w:t>
      </w:r>
      <w:r w:rsidR="008A63B7" w:rsidRPr="009D24A5">
        <w:t>ehaviour</w:t>
      </w:r>
    </w:p>
    <w:p w14:paraId="4191776A" w14:textId="77777777" w:rsidR="00EB66CF" w:rsidRDefault="0035047E" w:rsidP="00C16133">
      <w:pPr>
        <w:spacing w:after="120" w:line="275" w:lineRule="exact"/>
        <w:jc w:val="both"/>
        <w:textAlignment w:val="baseline"/>
        <w:rPr>
          <w:rFonts w:ascii="Palatino Linotype" w:hAnsi="Palatino Linotype"/>
          <w:sz w:val="20"/>
          <w:szCs w:val="24"/>
        </w:rPr>
      </w:pPr>
      <w:r>
        <w:rPr>
          <w:rFonts w:ascii="Palatino Linotype" w:hAnsi="Palatino Linotype"/>
          <w:sz w:val="20"/>
          <w:szCs w:val="24"/>
        </w:rPr>
        <w:t>W</w:t>
      </w:r>
      <w:r w:rsidRPr="00E07542">
        <w:rPr>
          <w:rFonts w:ascii="Palatino Linotype" w:hAnsi="Palatino Linotype"/>
          <w:sz w:val="20"/>
          <w:szCs w:val="24"/>
        </w:rPr>
        <w:t xml:space="preserve">herever they operate </w:t>
      </w:r>
      <w:r>
        <w:rPr>
          <w:rFonts w:ascii="Palatino Linotype" w:hAnsi="Palatino Linotype"/>
          <w:sz w:val="20"/>
          <w:szCs w:val="24"/>
        </w:rPr>
        <w:t>w</w:t>
      </w:r>
      <w:r w:rsidRPr="00E07542">
        <w:rPr>
          <w:rFonts w:ascii="Palatino Linotype" w:hAnsi="Palatino Linotype"/>
          <w:sz w:val="20"/>
          <w:szCs w:val="24"/>
        </w:rPr>
        <w:t xml:space="preserve">e </w:t>
      </w:r>
      <w:r w:rsidR="00EB66CF" w:rsidRPr="00E07542">
        <w:rPr>
          <w:rFonts w:ascii="Palatino Linotype" w:hAnsi="Palatino Linotype"/>
          <w:sz w:val="20"/>
          <w:szCs w:val="24"/>
        </w:rPr>
        <w:t>expect our suppliers</w:t>
      </w:r>
      <w:r w:rsidR="00EB66CF">
        <w:rPr>
          <w:rFonts w:ascii="Palatino Linotype" w:hAnsi="Palatino Linotype"/>
          <w:sz w:val="20"/>
          <w:szCs w:val="24"/>
        </w:rPr>
        <w:t xml:space="preserve"> and subcontractors</w:t>
      </w:r>
      <w:r w:rsidR="00EB66CF" w:rsidRPr="00E07542">
        <w:rPr>
          <w:rFonts w:ascii="Palatino Linotype" w:hAnsi="Palatino Linotype"/>
          <w:sz w:val="20"/>
          <w:szCs w:val="24"/>
        </w:rPr>
        <w:t xml:space="preserve"> to act in a manner that is compatible with our values, uphold our reputation, promote innovation and expertise, open up the market to small and medium-sized enterprises and contribute to growth and prosperity in the UK.</w:t>
      </w:r>
    </w:p>
    <w:p w14:paraId="049EE55F" w14:textId="77777777" w:rsidR="00EC7B5B" w:rsidRDefault="008A63B7" w:rsidP="00C16133">
      <w:pPr>
        <w:spacing w:after="120" w:line="275" w:lineRule="exact"/>
        <w:jc w:val="both"/>
        <w:textAlignment w:val="baseline"/>
        <w:rPr>
          <w:rFonts w:ascii="Palatino Linotype" w:eastAsia="Times New Roman" w:hAnsi="Palatino Linotype" w:cs="Times New Roman"/>
          <w:sz w:val="20"/>
          <w:szCs w:val="24"/>
          <w:lang w:eastAsia="en-GB"/>
        </w:rPr>
      </w:pPr>
      <w:r w:rsidRPr="00E07542">
        <w:rPr>
          <w:rFonts w:ascii="Palatino Linotype" w:eastAsia="Times New Roman" w:hAnsi="Palatino Linotype" w:cs="Times New Roman"/>
          <w:sz w:val="20"/>
          <w:szCs w:val="24"/>
          <w:lang w:eastAsia="en-GB"/>
        </w:rPr>
        <w:t xml:space="preserve">We expect suppliers </w:t>
      </w:r>
      <w:r w:rsidR="00DB23A2">
        <w:rPr>
          <w:rFonts w:ascii="Palatino Linotype" w:eastAsia="Times New Roman" w:hAnsi="Palatino Linotype" w:cs="Times New Roman"/>
          <w:sz w:val="20"/>
          <w:szCs w:val="24"/>
          <w:lang w:eastAsia="en-GB"/>
        </w:rPr>
        <w:t xml:space="preserve">and subcontractors </w:t>
      </w:r>
      <w:r w:rsidRPr="00E07542">
        <w:rPr>
          <w:rFonts w:ascii="Palatino Linotype" w:eastAsia="Times New Roman" w:hAnsi="Palatino Linotype" w:cs="Times New Roman"/>
          <w:sz w:val="20"/>
          <w:szCs w:val="24"/>
          <w:lang w:eastAsia="en-GB"/>
        </w:rPr>
        <w:t xml:space="preserve">to be prepared to invest in their relationship with </w:t>
      </w:r>
      <w:r w:rsidR="00E07542">
        <w:rPr>
          <w:rFonts w:ascii="Palatino Linotype" w:eastAsia="Times New Roman" w:hAnsi="Palatino Linotype" w:cs="Times New Roman"/>
          <w:sz w:val="20"/>
          <w:szCs w:val="24"/>
          <w:lang w:eastAsia="en-GB"/>
        </w:rPr>
        <w:t>Remsdaq</w:t>
      </w:r>
      <w:r w:rsidRPr="00E07542">
        <w:rPr>
          <w:rFonts w:ascii="Palatino Linotype" w:eastAsia="Times New Roman" w:hAnsi="Palatino Linotype" w:cs="Times New Roman"/>
          <w:sz w:val="20"/>
          <w:szCs w:val="24"/>
          <w:lang w:eastAsia="en-GB"/>
        </w:rPr>
        <w:t xml:space="preserve"> and establish trust with our staff and with other suppliers</w:t>
      </w:r>
      <w:r w:rsidR="00DB23A2">
        <w:rPr>
          <w:rFonts w:ascii="Palatino Linotype" w:eastAsia="Times New Roman" w:hAnsi="Palatino Linotype" w:cs="Times New Roman"/>
          <w:sz w:val="20"/>
          <w:szCs w:val="24"/>
          <w:lang w:eastAsia="en-GB"/>
        </w:rPr>
        <w:t xml:space="preserve"> and subcontractors</w:t>
      </w:r>
      <w:r w:rsidRPr="00E07542">
        <w:rPr>
          <w:rFonts w:ascii="Palatino Linotype" w:eastAsia="Times New Roman" w:hAnsi="Palatino Linotype" w:cs="Times New Roman"/>
          <w:sz w:val="20"/>
          <w:szCs w:val="24"/>
          <w:lang w:eastAsia="en-GB"/>
        </w:rPr>
        <w:t xml:space="preserve"> involved in delivery.</w:t>
      </w:r>
    </w:p>
    <w:p w14:paraId="5ED2190B" w14:textId="77777777" w:rsidR="00E07542" w:rsidRDefault="008A63B7" w:rsidP="00C16133">
      <w:pPr>
        <w:spacing w:after="120" w:line="275" w:lineRule="exact"/>
        <w:jc w:val="both"/>
        <w:textAlignment w:val="baseline"/>
        <w:rPr>
          <w:rFonts w:ascii="Palatino Linotype" w:eastAsia="Times New Roman" w:hAnsi="Palatino Linotype" w:cs="Times New Roman"/>
          <w:sz w:val="20"/>
          <w:szCs w:val="24"/>
          <w:lang w:eastAsia="en-GB"/>
        </w:rPr>
      </w:pPr>
      <w:r w:rsidRPr="00E07542">
        <w:rPr>
          <w:rFonts w:ascii="Palatino Linotype" w:eastAsia="Times New Roman" w:hAnsi="Palatino Linotype" w:cs="Times New Roman"/>
          <w:sz w:val="20"/>
          <w:szCs w:val="24"/>
          <w:lang w:eastAsia="en-GB"/>
        </w:rPr>
        <w:t>We also expect suppliers</w:t>
      </w:r>
      <w:r w:rsidR="00DB23A2">
        <w:rPr>
          <w:rFonts w:ascii="Palatino Linotype" w:eastAsia="Times New Roman" w:hAnsi="Palatino Linotype" w:cs="Times New Roman"/>
          <w:sz w:val="20"/>
          <w:szCs w:val="24"/>
          <w:lang w:eastAsia="en-GB"/>
        </w:rPr>
        <w:t xml:space="preserve"> and subcontractors</w:t>
      </w:r>
      <w:r w:rsidRPr="00E07542">
        <w:rPr>
          <w:rFonts w:ascii="Palatino Linotype" w:eastAsia="Times New Roman" w:hAnsi="Palatino Linotype" w:cs="Times New Roman"/>
          <w:sz w:val="20"/>
          <w:szCs w:val="24"/>
          <w:lang w:eastAsia="en-GB"/>
        </w:rPr>
        <w:t xml:space="preserve"> to speak out, without fear of consequence, when a project or service is unlikely to succeed because of our behaviour or a lack of good governance</w:t>
      </w:r>
      <w:r w:rsidR="00832EBA">
        <w:rPr>
          <w:rFonts w:ascii="Palatino Linotype" w:eastAsia="Times New Roman" w:hAnsi="Palatino Linotype" w:cs="Times New Roman"/>
          <w:sz w:val="20"/>
          <w:szCs w:val="24"/>
          <w:lang w:eastAsia="en-GB"/>
        </w:rPr>
        <w:t xml:space="preserve"> or</w:t>
      </w:r>
      <w:r w:rsidRPr="00E07542">
        <w:rPr>
          <w:rFonts w:ascii="Palatino Linotype" w:eastAsia="Times New Roman" w:hAnsi="Palatino Linotype" w:cs="Times New Roman"/>
          <w:sz w:val="20"/>
          <w:szCs w:val="24"/>
          <w:lang w:eastAsia="en-GB"/>
        </w:rPr>
        <w:t xml:space="preserve"> when a contract is </w:t>
      </w:r>
      <w:r w:rsidR="00832EBA">
        <w:rPr>
          <w:rFonts w:ascii="Palatino Linotype" w:eastAsia="Times New Roman" w:hAnsi="Palatino Linotype" w:cs="Times New Roman"/>
          <w:sz w:val="20"/>
          <w:szCs w:val="24"/>
          <w:lang w:eastAsia="en-GB"/>
        </w:rPr>
        <w:t xml:space="preserve">deemed </w:t>
      </w:r>
      <w:r w:rsidRPr="00E07542">
        <w:rPr>
          <w:rFonts w:ascii="Palatino Linotype" w:eastAsia="Times New Roman" w:hAnsi="Palatino Linotype" w:cs="Times New Roman"/>
          <w:sz w:val="20"/>
          <w:szCs w:val="24"/>
          <w:lang w:eastAsia="en-GB"/>
        </w:rPr>
        <w:t>no longer fit for purpose</w:t>
      </w:r>
      <w:r w:rsidR="00832EBA">
        <w:rPr>
          <w:rFonts w:ascii="Palatino Linotype" w:eastAsia="Times New Roman" w:hAnsi="Palatino Linotype" w:cs="Times New Roman"/>
          <w:sz w:val="20"/>
          <w:szCs w:val="24"/>
          <w:lang w:eastAsia="en-GB"/>
        </w:rPr>
        <w:t xml:space="preserve"> (</w:t>
      </w:r>
      <w:r w:rsidRPr="00E07542">
        <w:rPr>
          <w:rFonts w:ascii="Palatino Linotype" w:eastAsia="Times New Roman" w:hAnsi="Palatino Linotype" w:cs="Times New Roman"/>
          <w:sz w:val="20"/>
          <w:szCs w:val="24"/>
          <w:lang w:eastAsia="en-GB"/>
        </w:rPr>
        <w:t>e.g. in its contractual stipulations or measures</w:t>
      </w:r>
      <w:r w:rsidR="00832EBA">
        <w:rPr>
          <w:rFonts w:ascii="Palatino Linotype" w:eastAsia="Times New Roman" w:hAnsi="Palatino Linotype" w:cs="Times New Roman"/>
          <w:sz w:val="20"/>
          <w:szCs w:val="24"/>
          <w:lang w:eastAsia="en-GB"/>
        </w:rPr>
        <w:t>)</w:t>
      </w:r>
      <w:r w:rsidRPr="00E07542">
        <w:rPr>
          <w:rFonts w:ascii="Palatino Linotype" w:eastAsia="Times New Roman" w:hAnsi="Palatino Linotype" w:cs="Times New Roman"/>
          <w:sz w:val="20"/>
          <w:szCs w:val="24"/>
          <w:lang w:eastAsia="en-GB"/>
        </w:rPr>
        <w:t>.</w:t>
      </w:r>
    </w:p>
    <w:p w14:paraId="3D17A94B" w14:textId="77777777" w:rsidR="0074343A" w:rsidRDefault="0074343A" w:rsidP="00C16133">
      <w:pPr>
        <w:spacing w:after="120" w:line="275" w:lineRule="exact"/>
        <w:jc w:val="both"/>
        <w:textAlignment w:val="baseline"/>
        <w:rPr>
          <w:rFonts w:ascii="Palatino Linotype" w:eastAsia="Times New Roman" w:hAnsi="Palatino Linotype" w:cs="Times New Roman"/>
          <w:sz w:val="20"/>
          <w:szCs w:val="24"/>
          <w:lang w:eastAsia="en-GB"/>
        </w:rPr>
      </w:pPr>
      <w:r w:rsidRPr="009238CA">
        <w:rPr>
          <w:rFonts w:ascii="Palatino Linotype" w:eastAsia="Times New Roman" w:hAnsi="Palatino Linotype" w:cs="Times New Roman"/>
          <w:sz w:val="20"/>
          <w:szCs w:val="24"/>
          <w:lang w:eastAsia="en-GB"/>
        </w:rPr>
        <w:t>We expect suppliers</w:t>
      </w:r>
      <w:r>
        <w:rPr>
          <w:rFonts w:ascii="Palatino Linotype" w:eastAsia="Times New Roman" w:hAnsi="Palatino Linotype" w:cs="Times New Roman"/>
          <w:sz w:val="20"/>
          <w:szCs w:val="24"/>
          <w:lang w:eastAsia="en-GB"/>
        </w:rPr>
        <w:t xml:space="preserve"> and subcontractors</w:t>
      </w:r>
      <w:r w:rsidRPr="009238CA">
        <w:rPr>
          <w:rFonts w:ascii="Palatino Linotype" w:eastAsia="Times New Roman" w:hAnsi="Palatino Linotype" w:cs="Times New Roman"/>
          <w:sz w:val="20"/>
          <w:szCs w:val="24"/>
          <w:lang w:eastAsia="en-GB"/>
        </w:rPr>
        <w:t xml:space="preserve"> to behave in accordance with </w:t>
      </w:r>
      <w:r>
        <w:rPr>
          <w:rFonts w:ascii="Palatino Linotype" w:eastAsia="Times New Roman" w:hAnsi="Palatino Linotype" w:cs="Times New Roman"/>
          <w:sz w:val="20"/>
          <w:szCs w:val="24"/>
          <w:lang w:eastAsia="en-GB"/>
        </w:rPr>
        <w:t xml:space="preserve">recognised </w:t>
      </w:r>
      <w:r w:rsidRPr="009238CA">
        <w:rPr>
          <w:rFonts w:ascii="Palatino Linotype" w:eastAsia="Times New Roman" w:hAnsi="Palatino Linotype" w:cs="Times New Roman"/>
          <w:sz w:val="20"/>
          <w:szCs w:val="24"/>
          <w:lang w:eastAsia="en-GB"/>
        </w:rPr>
        <w:t xml:space="preserve">standards and be forthcoming with information required where a contract </w:t>
      </w:r>
      <w:r>
        <w:rPr>
          <w:rFonts w:ascii="Palatino Linotype" w:eastAsia="Times New Roman" w:hAnsi="Palatino Linotype" w:cs="Times New Roman"/>
          <w:sz w:val="20"/>
          <w:szCs w:val="24"/>
          <w:lang w:eastAsia="en-GB"/>
        </w:rPr>
        <w:t xml:space="preserve">or agreement </w:t>
      </w:r>
      <w:r w:rsidRPr="009238CA">
        <w:rPr>
          <w:rFonts w:ascii="Palatino Linotype" w:eastAsia="Times New Roman" w:hAnsi="Palatino Linotype" w:cs="Times New Roman"/>
          <w:sz w:val="20"/>
          <w:szCs w:val="24"/>
          <w:lang w:eastAsia="en-GB"/>
        </w:rPr>
        <w:t>is coming to an end and is in a transitional phase leading to contract exit.</w:t>
      </w:r>
    </w:p>
    <w:p w14:paraId="4FC6641C" w14:textId="77777777" w:rsidR="00D568D9" w:rsidRDefault="00D568D9" w:rsidP="005862E8">
      <w:pPr>
        <w:spacing w:after="240" w:line="275" w:lineRule="exact"/>
        <w:jc w:val="both"/>
        <w:textAlignment w:val="baseline"/>
        <w:rPr>
          <w:rFonts w:ascii="Palatino Linotype" w:eastAsia="Times New Roman" w:hAnsi="Palatino Linotype" w:cs="Times New Roman"/>
          <w:sz w:val="20"/>
          <w:szCs w:val="24"/>
          <w:lang w:eastAsia="en-GB"/>
        </w:rPr>
      </w:pPr>
      <w:r w:rsidRPr="00020C2B">
        <w:rPr>
          <w:rFonts w:ascii="Palatino Linotype" w:eastAsia="Times New Roman" w:hAnsi="Palatino Linotype" w:cs="Times New Roman"/>
          <w:sz w:val="20"/>
          <w:szCs w:val="24"/>
          <w:lang w:eastAsia="en-GB"/>
        </w:rPr>
        <w:t>We expect suppliers</w:t>
      </w:r>
      <w:r>
        <w:rPr>
          <w:rFonts w:ascii="Palatino Linotype" w:eastAsia="Times New Roman" w:hAnsi="Palatino Linotype" w:cs="Times New Roman"/>
          <w:sz w:val="20"/>
          <w:szCs w:val="24"/>
          <w:lang w:eastAsia="en-GB"/>
        </w:rPr>
        <w:t xml:space="preserve"> and subcontractors</w:t>
      </w:r>
      <w:r w:rsidRPr="00020C2B">
        <w:rPr>
          <w:rFonts w:ascii="Palatino Linotype" w:eastAsia="Times New Roman" w:hAnsi="Palatino Linotype" w:cs="Times New Roman"/>
          <w:sz w:val="20"/>
          <w:szCs w:val="24"/>
          <w:lang w:eastAsia="en-GB"/>
        </w:rPr>
        <w:t xml:space="preserve"> to work in good faith to resolve any disputes promptly and fairly during the life of a contract through good relationship management and, where appropriate, contractual dispute resolution mechanisms</w:t>
      </w:r>
      <w:r>
        <w:rPr>
          <w:rFonts w:ascii="Palatino Linotype" w:eastAsia="Times New Roman" w:hAnsi="Palatino Linotype" w:cs="Times New Roman"/>
          <w:sz w:val="20"/>
          <w:szCs w:val="24"/>
          <w:lang w:eastAsia="en-GB"/>
        </w:rPr>
        <w:t>.</w:t>
      </w:r>
    </w:p>
    <w:p w14:paraId="08FB530D" w14:textId="77777777" w:rsidR="008A63B7" w:rsidRPr="00E07542" w:rsidRDefault="009D24A5" w:rsidP="0035047E">
      <w:pPr>
        <w:pStyle w:val="MentorHeading1"/>
      </w:pPr>
      <w:r>
        <w:lastRenderedPageBreak/>
        <w:t>Human Rights and Employment L</w:t>
      </w:r>
      <w:r w:rsidR="008A63B7" w:rsidRPr="00E07542">
        <w:t>aw</w:t>
      </w:r>
    </w:p>
    <w:p w14:paraId="2CADDB23" w14:textId="77777777" w:rsidR="008A63B7" w:rsidRDefault="008A63B7" w:rsidP="005862E8">
      <w:pPr>
        <w:spacing w:after="240" w:line="275" w:lineRule="exact"/>
        <w:jc w:val="both"/>
        <w:textAlignment w:val="baseline"/>
        <w:rPr>
          <w:rFonts w:ascii="Palatino Linotype" w:eastAsia="Times New Roman" w:hAnsi="Palatino Linotype" w:cs="Times New Roman"/>
          <w:sz w:val="20"/>
          <w:szCs w:val="24"/>
          <w:lang w:eastAsia="en-GB"/>
        </w:rPr>
      </w:pPr>
      <w:r w:rsidRPr="00E07542">
        <w:rPr>
          <w:rFonts w:ascii="Palatino Linotype" w:eastAsia="Times New Roman" w:hAnsi="Palatino Linotype" w:cs="Times New Roman"/>
          <w:sz w:val="20"/>
          <w:szCs w:val="24"/>
          <w:lang w:eastAsia="en-GB"/>
        </w:rPr>
        <w:t>Suppliers</w:t>
      </w:r>
      <w:r w:rsidR="00DB23A2">
        <w:rPr>
          <w:rFonts w:ascii="Palatino Linotype" w:eastAsia="Times New Roman" w:hAnsi="Palatino Linotype" w:cs="Times New Roman"/>
          <w:sz w:val="20"/>
          <w:szCs w:val="24"/>
          <w:lang w:eastAsia="en-GB"/>
        </w:rPr>
        <w:t xml:space="preserve"> and subcontractors</w:t>
      </w:r>
      <w:r w:rsidRPr="00E07542">
        <w:rPr>
          <w:rFonts w:ascii="Palatino Linotype" w:eastAsia="Times New Roman" w:hAnsi="Palatino Linotype" w:cs="Times New Roman"/>
          <w:sz w:val="20"/>
          <w:szCs w:val="24"/>
          <w:lang w:eastAsia="en-GB"/>
        </w:rPr>
        <w:t xml:space="preserve"> must comply with all applicable human rights and employment laws in the jurisdictions in which they work and have robust means of ensuring that the </w:t>
      </w:r>
      <w:r w:rsidR="00832EBA">
        <w:rPr>
          <w:rFonts w:ascii="Palatino Linotype" w:eastAsia="Times New Roman" w:hAnsi="Palatino Linotype" w:cs="Times New Roman"/>
          <w:sz w:val="20"/>
          <w:szCs w:val="24"/>
          <w:lang w:eastAsia="en-GB"/>
        </w:rPr>
        <w:t xml:space="preserve">suppliers and </w:t>
      </w:r>
      <w:r w:rsidRPr="00E07542">
        <w:rPr>
          <w:rFonts w:ascii="Palatino Linotype" w:eastAsia="Times New Roman" w:hAnsi="Palatino Linotype" w:cs="Times New Roman"/>
          <w:sz w:val="20"/>
          <w:szCs w:val="24"/>
          <w:lang w:eastAsia="en-GB"/>
        </w:rPr>
        <w:t>subcontractors in their supply chain also comply. This includes complying with the provisions of the Modern Slavery Act 2015.</w:t>
      </w:r>
      <w:r w:rsidR="00E87577">
        <w:rPr>
          <w:rFonts w:ascii="Palatino Linotype" w:eastAsia="Times New Roman" w:hAnsi="Palatino Linotype" w:cs="Times New Roman"/>
          <w:sz w:val="20"/>
          <w:szCs w:val="24"/>
          <w:lang w:eastAsia="en-GB"/>
        </w:rPr>
        <w:t xml:space="preserve"> We will not employ child, forced or bonded labour </w:t>
      </w:r>
      <w:r w:rsidR="00251242">
        <w:rPr>
          <w:rFonts w:ascii="Palatino Linotype" w:eastAsia="Times New Roman" w:hAnsi="Palatino Linotype" w:cs="Times New Roman"/>
          <w:sz w:val="20"/>
          <w:szCs w:val="24"/>
          <w:lang w:eastAsia="en-GB"/>
        </w:rPr>
        <w:t>n</w:t>
      </w:r>
      <w:r w:rsidR="00E87577">
        <w:rPr>
          <w:rFonts w:ascii="Palatino Linotype" w:eastAsia="Times New Roman" w:hAnsi="Palatino Linotype" w:cs="Times New Roman"/>
          <w:sz w:val="20"/>
          <w:szCs w:val="24"/>
          <w:lang w:eastAsia="en-GB"/>
        </w:rPr>
        <w:t>or condone such practices.</w:t>
      </w:r>
    </w:p>
    <w:p w14:paraId="24BC9726" w14:textId="77777777" w:rsidR="005F24A6" w:rsidRPr="009D24A5" w:rsidRDefault="005F24A6" w:rsidP="0035047E">
      <w:pPr>
        <w:pStyle w:val="MentorHeading1"/>
      </w:pPr>
      <w:r>
        <w:t>Ethical B</w:t>
      </w:r>
      <w:r w:rsidRPr="000C0A8F">
        <w:t>ehaviour</w:t>
      </w:r>
    </w:p>
    <w:p w14:paraId="71FF4094" w14:textId="77777777" w:rsidR="005F24A6" w:rsidRPr="000C0A8F" w:rsidRDefault="005F24A6" w:rsidP="005F24A6">
      <w:pPr>
        <w:spacing w:after="240" w:line="275" w:lineRule="exact"/>
        <w:jc w:val="both"/>
        <w:textAlignment w:val="baseline"/>
        <w:rPr>
          <w:rFonts w:ascii="Palatino Linotype" w:eastAsia="Times New Roman" w:hAnsi="Palatino Linotype" w:cs="Times New Roman"/>
          <w:sz w:val="20"/>
          <w:szCs w:val="24"/>
          <w:lang w:eastAsia="en-GB"/>
        </w:rPr>
      </w:pPr>
      <w:r w:rsidRPr="000C0A8F">
        <w:rPr>
          <w:rFonts w:ascii="Palatino Linotype" w:eastAsia="Times New Roman" w:hAnsi="Palatino Linotype" w:cs="Times New Roman"/>
          <w:sz w:val="20"/>
          <w:szCs w:val="24"/>
          <w:lang w:eastAsia="en-GB"/>
        </w:rPr>
        <w:t xml:space="preserve">We expect the highest standards of business ethics from </w:t>
      </w:r>
      <w:r w:rsidR="00BF661D">
        <w:rPr>
          <w:rFonts w:ascii="Palatino Linotype" w:eastAsia="Times New Roman" w:hAnsi="Palatino Linotype" w:cs="Times New Roman"/>
          <w:sz w:val="20"/>
          <w:szCs w:val="24"/>
          <w:lang w:eastAsia="en-GB"/>
        </w:rPr>
        <w:t xml:space="preserve">our </w:t>
      </w:r>
      <w:r w:rsidRPr="000C0A8F">
        <w:rPr>
          <w:rFonts w:ascii="Palatino Linotype" w:eastAsia="Times New Roman" w:hAnsi="Palatino Linotype" w:cs="Times New Roman"/>
          <w:sz w:val="20"/>
          <w:szCs w:val="24"/>
          <w:lang w:eastAsia="en-GB"/>
        </w:rPr>
        <w:t>suppliers</w:t>
      </w:r>
      <w:r>
        <w:rPr>
          <w:rFonts w:ascii="Palatino Linotype" w:eastAsia="Times New Roman" w:hAnsi="Palatino Linotype" w:cs="Times New Roman"/>
          <w:sz w:val="20"/>
          <w:szCs w:val="24"/>
          <w:lang w:eastAsia="en-GB"/>
        </w:rPr>
        <w:t xml:space="preserve"> and subcontractors</w:t>
      </w:r>
      <w:r w:rsidRPr="000C0A8F">
        <w:rPr>
          <w:rFonts w:ascii="Palatino Linotype" w:eastAsia="Times New Roman" w:hAnsi="Palatino Linotype" w:cs="Times New Roman"/>
          <w:sz w:val="20"/>
          <w:szCs w:val="24"/>
          <w:lang w:eastAsia="en-GB"/>
        </w:rPr>
        <w:t xml:space="preserve"> and </w:t>
      </w:r>
      <w:r w:rsidR="00BF661D">
        <w:rPr>
          <w:rFonts w:ascii="Palatino Linotype" w:eastAsia="Times New Roman" w:hAnsi="Palatino Linotype" w:cs="Times New Roman"/>
          <w:sz w:val="20"/>
          <w:szCs w:val="24"/>
          <w:lang w:eastAsia="en-GB"/>
        </w:rPr>
        <w:t>throughout the supply chain</w:t>
      </w:r>
      <w:r>
        <w:rPr>
          <w:rFonts w:ascii="Palatino Linotype" w:eastAsia="Times New Roman" w:hAnsi="Palatino Linotype" w:cs="Times New Roman"/>
          <w:sz w:val="20"/>
          <w:szCs w:val="24"/>
          <w:lang w:eastAsia="en-GB"/>
        </w:rPr>
        <w:t xml:space="preserve">. </w:t>
      </w:r>
      <w:r w:rsidRPr="000C0A8F">
        <w:rPr>
          <w:rFonts w:ascii="Palatino Linotype" w:eastAsia="Times New Roman" w:hAnsi="Palatino Linotype" w:cs="Times New Roman"/>
          <w:sz w:val="20"/>
          <w:szCs w:val="24"/>
          <w:lang w:eastAsia="en-GB"/>
        </w:rPr>
        <w:t xml:space="preserve">We expect suppliers </w:t>
      </w:r>
      <w:r>
        <w:rPr>
          <w:rFonts w:ascii="Palatino Linotype" w:eastAsia="Times New Roman" w:hAnsi="Palatino Linotype" w:cs="Times New Roman"/>
          <w:sz w:val="20"/>
          <w:szCs w:val="24"/>
          <w:lang w:eastAsia="en-GB"/>
        </w:rPr>
        <w:t xml:space="preserve">and subcontractors </w:t>
      </w:r>
      <w:r w:rsidRPr="000C0A8F">
        <w:rPr>
          <w:rFonts w:ascii="Palatino Linotype" w:eastAsia="Times New Roman" w:hAnsi="Palatino Linotype" w:cs="Times New Roman"/>
          <w:sz w:val="20"/>
          <w:szCs w:val="24"/>
          <w:lang w:eastAsia="en-GB"/>
        </w:rPr>
        <w:t xml:space="preserve">to be explicit about the standards they demand of </w:t>
      </w:r>
      <w:r w:rsidR="00BF661D">
        <w:rPr>
          <w:rFonts w:ascii="Palatino Linotype" w:eastAsia="Times New Roman" w:hAnsi="Palatino Linotype" w:cs="Times New Roman"/>
          <w:sz w:val="20"/>
          <w:szCs w:val="24"/>
          <w:lang w:eastAsia="en-GB"/>
        </w:rPr>
        <w:t xml:space="preserve">their </w:t>
      </w:r>
      <w:r w:rsidRPr="000C0A8F">
        <w:rPr>
          <w:rFonts w:ascii="Palatino Linotype" w:eastAsia="Times New Roman" w:hAnsi="Palatino Linotype" w:cs="Times New Roman"/>
          <w:sz w:val="20"/>
          <w:szCs w:val="24"/>
          <w:lang w:eastAsia="en-GB"/>
        </w:rPr>
        <w:t>executives, employees, partners</w:t>
      </w:r>
      <w:r>
        <w:rPr>
          <w:rFonts w:ascii="Palatino Linotype" w:eastAsia="Times New Roman" w:hAnsi="Palatino Linotype" w:cs="Times New Roman"/>
          <w:sz w:val="20"/>
          <w:szCs w:val="24"/>
          <w:lang w:eastAsia="en-GB"/>
        </w:rPr>
        <w:t>, suppliers</w:t>
      </w:r>
      <w:r w:rsidRPr="000C0A8F">
        <w:rPr>
          <w:rFonts w:ascii="Palatino Linotype" w:eastAsia="Times New Roman" w:hAnsi="Palatino Linotype" w:cs="Times New Roman"/>
          <w:sz w:val="20"/>
          <w:szCs w:val="24"/>
          <w:lang w:eastAsia="en-GB"/>
        </w:rPr>
        <w:t xml:space="preserve"> and subcontractors and to have the governance and audit processes to monitor and enforce these standards. </w:t>
      </w:r>
    </w:p>
    <w:p w14:paraId="685D5B4F" w14:textId="77777777" w:rsidR="005F24A6" w:rsidRPr="009D24A5" w:rsidRDefault="005F24A6" w:rsidP="0035047E">
      <w:pPr>
        <w:pStyle w:val="MentorHeading1"/>
      </w:pPr>
      <w:r w:rsidRPr="000C0A8F">
        <w:t>Counter Fraud and Corruption</w:t>
      </w:r>
    </w:p>
    <w:p w14:paraId="6084D51E" w14:textId="77777777" w:rsidR="005F24A6" w:rsidRPr="000C0A8F" w:rsidRDefault="005F24A6" w:rsidP="005F24A6">
      <w:pPr>
        <w:spacing w:after="240" w:line="275" w:lineRule="exact"/>
        <w:jc w:val="both"/>
        <w:textAlignment w:val="baseline"/>
        <w:rPr>
          <w:rFonts w:ascii="Palatino Linotype" w:eastAsia="Times New Roman" w:hAnsi="Palatino Linotype" w:cs="Times New Roman"/>
          <w:sz w:val="20"/>
          <w:szCs w:val="24"/>
          <w:lang w:eastAsia="en-GB"/>
        </w:rPr>
      </w:pPr>
      <w:r w:rsidRPr="000C0A8F">
        <w:rPr>
          <w:rFonts w:ascii="Palatino Linotype" w:eastAsia="Times New Roman" w:hAnsi="Palatino Linotype" w:cs="Times New Roman"/>
          <w:sz w:val="20"/>
          <w:szCs w:val="24"/>
          <w:lang w:eastAsia="en-GB"/>
        </w:rPr>
        <w:t>We demand that suppliers</w:t>
      </w:r>
      <w:r>
        <w:rPr>
          <w:rFonts w:ascii="Palatino Linotype" w:eastAsia="Times New Roman" w:hAnsi="Palatino Linotype" w:cs="Times New Roman"/>
          <w:sz w:val="20"/>
          <w:szCs w:val="24"/>
          <w:lang w:eastAsia="en-GB"/>
        </w:rPr>
        <w:t xml:space="preserve"> and subcontractors</w:t>
      </w:r>
      <w:r w:rsidRPr="000C0A8F">
        <w:rPr>
          <w:rFonts w:ascii="Palatino Linotype" w:eastAsia="Times New Roman" w:hAnsi="Palatino Linotype" w:cs="Times New Roman"/>
          <w:sz w:val="20"/>
          <w:szCs w:val="24"/>
          <w:lang w:eastAsia="en-GB"/>
        </w:rPr>
        <w:t xml:space="preserve"> adhere to anti-corruption laws including</w:t>
      </w:r>
      <w:r w:rsidR="0035047E">
        <w:rPr>
          <w:rFonts w:ascii="Palatino Linotype" w:eastAsia="Times New Roman" w:hAnsi="Palatino Linotype" w:cs="Times New Roman"/>
          <w:sz w:val="20"/>
          <w:szCs w:val="24"/>
          <w:lang w:eastAsia="en-GB"/>
        </w:rPr>
        <w:t>,</w:t>
      </w:r>
      <w:r w:rsidRPr="000C0A8F">
        <w:rPr>
          <w:rFonts w:ascii="Palatino Linotype" w:eastAsia="Times New Roman" w:hAnsi="Palatino Linotype" w:cs="Times New Roman"/>
          <w:sz w:val="20"/>
          <w:szCs w:val="24"/>
          <w:lang w:eastAsia="en-GB"/>
        </w:rPr>
        <w:t xml:space="preserve"> but not limited to</w:t>
      </w:r>
      <w:r w:rsidR="000F442F">
        <w:rPr>
          <w:rFonts w:ascii="Palatino Linotype" w:eastAsia="Times New Roman" w:hAnsi="Palatino Linotype" w:cs="Times New Roman"/>
          <w:sz w:val="20"/>
          <w:szCs w:val="24"/>
          <w:lang w:eastAsia="en-GB"/>
        </w:rPr>
        <w:t>,</w:t>
      </w:r>
      <w:r w:rsidRPr="000C0A8F">
        <w:rPr>
          <w:rFonts w:ascii="Palatino Linotype" w:eastAsia="Times New Roman" w:hAnsi="Palatino Linotype" w:cs="Times New Roman"/>
          <w:sz w:val="20"/>
          <w:szCs w:val="24"/>
          <w:lang w:eastAsia="en-GB"/>
        </w:rPr>
        <w:t xml:space="preserve"> the Bribery Act 2010 and anti-money laundering regulations. We expect suppliers</w:t>
      </w:r>
      <w:r>
        <w:rPr>
          <w:rFonts w:ascii="Palatino Linotype" w:eastAsia="Times New Roman" w:hAnsi="Palatino Linotype" w:cs="Times New Roman"/>
          <w:sz w:val="20"/>
          <w:szCs w:val="24"/>
          <w:lang w:eastAsia="en-GB"/>
        </w:rPr>
        <w:t xml:space="preserve"> and subcontractors</w:t>
      </w:r>
      <w:r w:rsidRPr="000C0A8F">
        <w:rPr>
          <w:rFonts w:ascii="Palatino Linotype" w:eastAsia="Times New Roman" w:hAnsi="Palatino Linotype" w:cs="Times New Roman"/>
          <w:sz w:val="20"/>
          <w:szCs w:val="24"/>
          <w:lang w:eastAsia="en-GB"/>
        </w:rPr>
        <w:t xml:space="preserve"> to have robust processes to ensure that the </w:t>
      </w:r>
      <w:r w:rsidR="000F442F">
        <w:rPr>
          <w:rFonts w:ascii="Palatino Linotype" w:eastAsia="Times New Roman" w:hAnsi="Palatino Linotype" w:cs="Times New Roman"/>
          <w:sz w:val="20"/>
          <w:szCs w:val="24"/>
          <w:lang w:eastAsia="en-GB"/>
        </w:rPr>
        <w:t xml:space="preserve">suppliers and </w:t>
      </w:r>
      <w:r w:rsidRPr="000C0A8F">
        <w:rPr>
          <w:rFonts w:ascii="Palatino Linotype" w:eastAsia="Times New Roman" w:hAnsi="Palatino Linotype" w:cs="Times New Roman"/>
          <w:sz w:val="20"/>
          <w:szCs w:val="24"/>
          <w:lang w:eastAsia="en-GB"/>
        </w:rPr>
        <w:t xml:space="preserve">subcontractors in their supply chain also comply with these laws. We have zero tolerance of any form of corrupt practices including extortion and fraud and we expect suppliers </w:t>
      </w:r>
      <w:r>
        <w:rPr>
          <w:rFonts w:ascii="Palatino Linotype" w:eastAsia="Times New Roman" w:hAnsi="Palatino Linotype" w:cs="Times New Roman"/>
          <w:sz w:val="20"/>
          <w:szCs w:val="24"/>
          <w:lang w:eastAsia="en-GB"/>
        </w:rPr>
        <w:t xml:space="preserve">and subcontractors </w:t>
      </w:r>
      <w:r w:rsidRPr="000C0A8F">
        <w:rPr>
          <w:rFonts w:ascii="Palatino Linotype" w:eastAsia="Times New Roman" w:hAnsi="Palatino Linotype" w:cs="Times New Roman"/>
          <w:sz w:val="20"/>
          <w:szCs w:val="24"/>
          <w:lang w:eastAsia="en-GB"/>
        </w:rPr>
        <w:t>to be vigilant and proactive</w:t>
      </w:r>
      <w:r w:rsidR="0035047E">
        <w:rPr>
          <w:rFonts w:ascii="Palatino Linotype" w:eastAsia="Times New Roman" w:hAnsi="Palatino Linotype" w:cs="Times New Roman"/>
          <w:sz w:val="20"/>
          <w:szCs w:val="24"/>
          <w:lang w:eastAsia="en-GB"/>
        </w:rPr>
        <w:t xml:space="preserve"> in identifying</w:t>
      </w:r>
      <w:r w:rsidRPr="000C0A8F">
        <w:rPr>
          <w:rFonts w:ascii="Palatino Linotype" w:eastAsia="Times New Roman" w:hAnsi="Palatino Linotype" w:cs="Times New Roman"/>
          <w:sz w:val="20"/>
          <w:szCs w:val="24"/>
          <w:lang w:eastAsia="en-GB"/>
        </w:rPr>
        <w:t xml:space="preserve"> fraud, and the risk of fraud, in their business. Suppliers </w:t>
      </w:r>
      <w:r>
        <w:rPr>
          <w:rFonts w:ascii="Palatino Linotype" w:eastAsia="Times New Roman" w:hAnsi="Palatino Linotype" w:cs="Times New Roman"/>
          <w:sz w:val="20"/>
          <w:szCs w:val="24"/>
          <w:lang w:eastAsia="en-GB"/>
        </w:rPr>
        <w:t xml:space="preserve">and subcontractors </w:t>
      </w:r>
      <w:r w:rsidRPr="000C0A8F">
        <w:rPr>
          <w:rFonts w:ascii="Palatino Linotype" w:eastAsia="Times New Roman" w:hAnsi="Palatino Linotype" w:cs="Times New Roman"/>
          <w:sz w:val="20"/>
          <w:szCs w:val="24"/>
          <w:lang w:eastAsia="en-GB"/>
        </w:rPr>
        <w:t xml:space="preserve">should immediately notify </w:t>
      </w:r>
      <w:r>
        <w:rPr>
          <w:rFonts w:ascii="Palatino Linotype" w:eastAsia="Times New Roman" w:hAnsi="Palatino Linotype" w:cs="Times New Roman"/>
          <w:sz w:val="20"/>
          <w:szCs w:val="24"/>
          <w:lang w:eastAsia="en-GB"/>
        </w:rPr>
        <w:t>Remsdaq</w:t>
      </w:r>
      <w:r w:rsidRPr="000C0A8F">
        <w:rPr>
          <w:rFonts w:ascii="Palatino Linotype" w:eastAsia="Times New Roman" w:hAnsi="Palatino Linotype" w:cs="Times New Roman"/>
          <w:sz w:val="20"/>
          <w:szCs w:val="24"/>
          <w:lang w:eastAsia="en-GB"/>
        </w:rPr>
        <w:t xml:space="preserve"> where fraudulent practice is suspected or uncovered and disclose any </w:t>
      </w:r>
      <w:r w:rsidR="00251242">
        <w:rPr>
          <w:rFonts w:ascii="Palatino Linotype" w:eastAsia="Times New Roman" w:hAnsi="Palatino Linotype" w:cs="Times New Roman"/>
          <w:sz w:val="20"/>
          <w:szCs w:val="24"/>
          <w:lang w:eastAsia="en-GB"/>
        </w:rPr>
        <w:t>information</w:t>
      </w:r>
      <w:r w:rsidR="00251242" w:rsidRPr="000C0A8F">
        <w:rPr>
          <w:rFonts w:ascii="Palatino Linotype" w:eastAsia="Times New Roman" w:hAnsi="Palatino Linotype" w:cs="Times New Roman"/>
          <w:sz w:val="20"/>
          <w:szCs w:val="24"/>
          <w:lang w:eastAsia="en-GB"/>
        </w:rPr>
        <w:t xml:space="preserve"> </w:t>
      </w:r>
      <w:r w:rsidRPr="000C0A8F">
        <w:rPr>
          <w:rFonts w:ascii="Palatino Linotype" w:eastAsia="Times New Roman" w:hAnsi="Palatino Linotype" w:cs="Times New Roman"/>
          <w:sz w:val="20"/>
          <w:szCs w:val="24"/>
          <w:lang w:eastAsia="en-GB"/>
        </w:rPr>
        <w:t xml:space="preserve">that might impact </w:t>
      </w:r>
      <w:r w:rsidR="00251242">
        <w:rPr>
          <w:rFonts w:ascii="Palatino Linotype" w:eastAsia="Times New Roman" w:hAnsi="Palatino Linotype" w:cs="Times New Roman"/>
          <w:sz w:val="20"/>
          <w:szCs w:val="24"/>
          <w:lang w:eastAsia="en-GB"/>
        </w:rPr>
        <w:t>Remsdaq’s business, operation or reputation in any way whatsoever</w:t>
      </w:r>
      <w:r>
        <w:rPr>
          <w:rFonts w:ascii="Palatino Linotype" w:eastAsia="Times New Roman" w:hAnsi="Palatino Linotype" w:cs="Times New Roman"/>
          <w:sz w:val="20"/>
          <w:szCs w:val="24"/>
          <w:lang w:eastAsia="en-GB"/>
        </w:rPr>
        <w:t>.</w:t>
      </w:r>
    </w:p>
    <w:p w14:paraId="62F0BD8F" w14:textId="77777777" w:rsidR="005F24A6" w:rsidRPr="009D24A5" w:rsidRDefault="005F24A6" w:rsidP="0035047E">
      <w:pPr>
        <w:pStyle w:val="MentorHeading1"/>
      </w:pPr>
      <w:r w:rsidRPr="000C0A8F">
        <w:t>Transparency</w:t>
      </w:r>
    </w:p>
    <w:p w14:paraId="48A4F2BC" w14:textId="77777777" w:rsidR="005F24A6" w:rsidRPr="000C0A8F" w:rsidRDefault="005F24A6" w:rsidP="005F24A6">
      <w:pPr>
        <w:spacing w:after="240" w:line="275" w:lineRule="exact"/>
        <w:jc w:val="both"/>
        <w:textAlignment w:val="baseline"/>
        <w:rPr>
          <w:rFonts w:ascii="Palatino Linotype" w:eastAsia="Times New Roman" w:hAnsi="Palatino Linotype" w:cs="Times New Roman"/>
          <w:sz w:val="20"/>
          <w:szCs w:val="24"/>
          <w:lang w:eastAsia="en-GB"/>
        </w:rPr>
      </w:pPr>
      <w:r w:rsidRPr="000C0A8F">
        <w:rPr>
          <w:rFonts w:ascii="Palatino Linotype" w:eastAsia="Times New Roman" w:hAnsi="Palatino Linotype" w:cs="Times New Roman"/>
          <w:sz w:val="20"/>
          <w:szCs w:val="24"/>
          <w:lang w:eastAsia="en-GB"/>
        </w:rPr>
        <w:t>We expect suppliers</w:t>
      </w:r>
      <w:r>
        <w:rPr>
          <w:rFonts w:ascii="Palatino Linotype" w:eastAsia="Times New Roman" w:hAnsi="Palatino Linotype" w:cs="Times New Roman"/>
          <w:sz w:val="20"/>
          <w:szCs w:val="24"/>
          <w:lang w:eastAsia="en-GB"/>
        </w:rPr>
        <w:t xml:space="preserve"> and subcontractors</w:t>
      </w:r>
      <w:r w:rsidRPr="000C0A8F">
        <w:rPr>
          <w:rFonts w:ascii="Palatino Linotype" w:eastAsia="Times New Roman" w:hAnsi="Palatino Linotype" w:cs="Times New Roman"/>
          <w:sz w:val="20"/>
          <w:szCs w:val="24"/>
          <w:lang w:eastAsia="en-GB"/>
        </w:rPr>
        <w:t xml:space="preserve"> to be open and honest in their dealings with </w:t>
      </w:r>
      <w:r>
        <w:rPr>
          <w:rFonts w:ascii="Palatino Linotype" w:eastAsia="Times New Roman" w:hAnsi="Palatino Linotype" w:cs="Times New Roman"/>
          <w:sz w:val="20"/>
          <w:szCs w:val="24"/>
          <w:lang w:eastAsia="en-GB"/>
        </w:rPr>
        <w:t>Remsdaq.</w:t>
      </w:r>
      <w:r w:rsidRPr="000C0A8F">
        <w:rPr>
          <w:rFonts w:ascii="Palatino Linotype" w:eastAsia="Times New Roman" w:hAnsi="Palatino Linotype" w:cs="Times New Roman"/>
          <w:sz w:val="20"/>
          <w:szCs w:val="24"/>
          <w:lang w:eastAsia="en-GB"/>
        </w:rPr>
        <w:t xml:space="preserve"> In addition</w:t>
      </w:r>
      <w:r w:rsidR="00BF661D">
        <w:rPr>
          <w:rFonts w:ascii="Palatino Linotype" w:eastAsia="Times New Roman" w:hAnsi="Palatino Linotype" w:cs="Times New Roman"/>
          <w:sz w:val="20"/>
          <w:szCs w:val="24"/>
          <w:lang w:eastAsia="en-GB"/>
        </w:rPr>
        <w:t>,</w:t>
      </w:r>
      <w:r w:rsidR="007863E4">
        <w:rPr>
          <w:rFonts w:ascii="Palatino Linotype" w:eastAsia="Times New Roman" w:hAnsi="Palatino Linotype" w:cs="Times New Roman"/>
          <w:sz w:val="20"/>
          <w:szCs w:val="24"/>
          <w:lang w:eastAsia="en-GB"/>
        </w:rPr>
        <w:t xml:space="preserve"> and </w:t>
      </w:r>
      <w:r w:rsidRPr="000C0A8F">
        <w:rPr>
          <w:rFonts w:ascii="Palatino Linotype" w:eastAsia="Times New Roman" w:hAnsi="Palatino Linotype" w:cs="Times New Roman"/>
          <w:sz w:val="20"/>
          <w:szCs w:val="24"/>
          <w:lang w:eastAsia="en-GB"/>
        </w:rPr>
        <w:t xml:space="preserve">where </w:t>
      </w:r>
      <w:r w:rsidR="000F442F">
        <w:rPr>
          <w:rFonts w:ascii="Palatino Linotype" w:eastAsia="Times New Roman" w:hAnsi="Palatino Linotype" w:cs="Times New Roman"/>
          <w:sz w:val="20"/>
          <w:szCs w:val="24"/>
          <w:lang w:eastAsia="en-GB"/>
        </w:rPr>
        <w:t>appropriate</w:t>
      </w:r>
      <w:r w:rsidRPr="000C0A8F">
        <w:rPr>
          <w:rFonts w:ascii="Palatino Linotype" w:eastAsia="Times New Roman" w:hAnsi="Palatino Linotype" w:cs="Times New Roman"/>
          <w:sz w:val="20"/>
          <w:szCs w:val="24"/>
          <w:lang w:eastAsia="en-GB"/>
        </w:rPr>
        <w:t xml:space="preserve">, we expect full and prompt disclosure of cost, revenue and margin information (“Open Book Accounting and Open Book Contract Management”) in line with published guidance and </w:t>
      </w:r>
      <w:r w:rsidR="000F442F">
        <w:rPr>
          <w:rFonts w:ascii="Palatino Linotype" w:eastAsia="Times New Roman" w:hAnsi="Palatino Linotype" w:cs="Times New Roman"/>
          <w:sz w:val="20"/>
          <w:szCs w:val="24"/>
          <w:lang w:eastAsia="en-GB"/>
        </w:rPr>
        <w:t>any</w:t>
      </w:r>
      <w:r w:rsidRPr="000C0A8F">
        <w:rPr>
          <w:rFonts w:ascii="Palatino Linotype" w:eastAsia="Times New Roman" w:hAnsi="Palatino Linotype" w:cs="Times New Roman"/>
          <w:sz w:val="20"/>
          <w:szCs w:val="24"/>
          <w:lang w:eastAsia="en-GB"/>
        </w:rPr>
        <w:t xml:space="preserve"> terms of contract.</w:t>
      </w:r>
    </w:p>
    <w:p w14:paraId="7B0103B0" w14:textId="77777777" w:rsidR="005F24A6" w:rsidRPr="009D24A5" w:rsidRDefault="005F24A6" w:rsidP="0035047E">
      <w:pPr>
        <w:pStyle w:val="MentorHeading1"/>
      </w:pPr>
      <w:r w:rsidRPr="000C0A8F">
        <w:t xml:space="preserve">Treatment of </w:t>
      </w:r>
      <w:r w:rsidR="000F442F">
        <w:t xml:space="preserve">Suppliers and </w:t>
      </w:r>
      <w:r w:rsidRPr="000C0A8F">
        <w:t>Subcontractors</w:t>
      </w:r>
    </w:p>
    <w:p w14:paraId="70F77EA1" w14:textId="77777777" w:rsidR="005F24A6" w:rsidRPr="000C0A8F" w:rsidRDefault="005F24A6" w:rsidP="005F24A6">
      <w:pPr>
        <w:spacing w:after="240" w:line="275" w:lineRule="exact"/>
        <w:jc w:val="both"/>
        <w:textAlignment w:val="baseline"/>
        <w:rPr>
          <w:rFonts w:ascii="Palatino Linotype" w:eastAsia="Times New Roman" w:hAnsi="Palatino Linotype" w:cs="Times New Roman"/>
          <w:sz w:val="20"/>
          <w:szCs w:val="24"/>
          <w:lang w:eastAsia="en-GB"/>
        </w:rPr>
      </w:pPr>
      <w:r w:rsidRPr="000C0A8F">
        <w:rPr>
          <w:rFonts w:ascii="Palatino Linotype" w:eastAsia="Times New Roman" w:hAnsi="Palatino Linotype" w:cs="Times New Roman"/>
          <w:sz w:val="20"/>
          <w:szCs w:val="24"/>
          <w:lang w:eastAsia="en-GB"/>
        </w:rPr>
        <w:t>We expect our suppliers</w:t>
      </w:r>
      <w:r>
        <w:rPr>
          <w:rFonts w:ascii="Palatino Linotype" w:eastAsia="Times New Roman" w:hAnsi="Palatino Linotype" w:cs="Times New Roman"/>
          <w:sz w:val="20"/>
          <w:szCs w:val="24"/>
          <w:lang w:eastAsia="en-GB"/>
        </w:rPr>
        <w:t xml:space="preserve"> and subcontractors</w:t>
      </w:r>
      <w:r w:rsidRPr="000C0A8F">
        <w:rPr>
          <w:rFonts w:ascii="Palatino Linotype" w:eastAsia="Times New Roman" w:hAnsi="Palatino Linotype" w:cs="Times New Roman"/>
          <w:sz w:val="20"/>
          <w:szCs w:val="24"/>
          <w:lang w:eastAsia="en-GB"/>
        </w:rPr>
        <w:t xml:space="preserve"> to deal fairly with the </w:t>
      </w:r>
      <w:r w:rsidR="000F442F">
        <w:rPr>
          <w:rFonts w:ascii="Palatino Linotype" w:eastAsia="Times New Roman" w:hAnsi="Palatino Linotype" w:cs="Times New Roman"/>
          <w:sz w:val="20"/>
          <w:szCs w:val="24"/>
          <w:lang w:eastAsia="en-GB"/>
        </w:rPr>
        <w:t xml:space="preserve">suppliers and </w:t>
      </w:r>
      <w:r w:rsidRPr="000C0A8F">
        <w:rPr>
          <w:rFonts w:ascii="Palatino Linotype" w:eastAsia="Times New Roman" w:hAnsi="Palatino Linotype" w:cs="Times New Roman"/>
          <w:sz w:val="20"/>
          <w:szCs w:val="24"/>
          <w:lang w:eastAsia="en-GB"/>
        </w:rPr>
        <w:t>subcontractors in their supply chain</w:t>
      </w:r>
      <w:r w:rsidR="00FE5825">
        <w:rPr>
          <w:rFonts w:ascii="Palatino Linotype" w:eastAsia="Times New Roman" w:hAnsi="Palatino Linotype" w:cs="Times New Roman"/>
          <w:sz w:val="20"/>
          <w:szCs w:val="24"/>
          <w:lang w:eastAsia="en-GB"/>
        </w:rPr>
        <w:t xml:space="preserve"> and to </w:t>
      </w:r>
      <w:r w:rsidRPr="000C0A8F">
        <w:rPr>
          <w:rFonts w:ascii="Palatino Linotype" w:eastAsia="Times New Roman" w:hAnsi="Palatino Linotype" w:cs="Times New Roman"/>
          <w:sz w:val="20"/>
          <w:szCs w:val="24"/>
          <w:lang w:eastAsia="en-GB"/>
        </w:rPr>
        <w:t>observ</w:t>
      </w:r>
      <w:r w:rsidR="00FE5825">
        <w:rPr>
          <w:rFonts w:ascii="Palatino Linotype" w:eastAsia="Times New Roman" w:hAnsi="Palatino Linotype" w:cs="Times New Roman"/>
          <w:sz w:val="20"/>
          <w:szCs w:val="24"/>
          <w:lang w:eastAsia="en-GB"/>
        </w:rPr>
        <w:t>e</w:t>
      </w:r>
      <w:r w:rsidRPr="000C0A8F">
        <w:rPr>
          <w:rFonts w:ascii="Palatino Linotype" w:eastAsia="Times New Roman" w:hAnsi="Palatino Linotype" w:cs="Times New Roman"/>
          <w:sz w:val="20"/>
          <w:szCs w:val="24"/>
          <w:lang w:eastAsia="en-GB"/>
        </w:rPr>
        <w:t xml:space="preserve"> the principles of the Prompt Payment Code. We expect suppliers</w:t>
      </w:r>
      <w:r>
        <w:rPr>
          <w:rFonts w:ascii="Palatino Linotype" w:eastAsia="Times New Roman" w:hAnsi="Palatino Linotype" w:cs="Times New Roman"/>
          <w:sz w:val="20"/>
          <w:szCs w:val="24"/>
          <w:lang w:eastAsia="en-GB"/>
        </w:rPr>
        <w:t xml:space="preserve"> and subcontractors</w:t>
      </w:r>
      <w:r w:rsidRPr="000C0A8F">
        <w:rPr>
          <w:rFonts w:ascii="Palatino Linotype" w:eastAsia="Times New Roman" w:hAnsi="Palatino Linotype" w:cs="Times New Roman"/>
          <w:sz w:val="20"/>
          <w:szCs w:val="24"/>
          <w:lang w:eastAsia="en-GB"/>
        </w:rPr>
        <w:t xml:space="preserve"> to avoid flowing unreasonable levels of risk to </w:t>
      </w:r>
      <w:r w:rsidR="007863E4">
        <w:rPr>
          <w:rFonts w:ascii="Palatino Linotype" w:eastAsia="Times New Roman" w:hAnsi="Palatino Linotype" w:cs="Times New Roman"/>
          <w:sz w:val="20"/>
          <w:szCs w:val="24"/>
          <w:lang w:eastAsia="en-GB"/>
        </w:rPr>
        <w:t xml:space="preserve">their suppliers and </w:t>
      </w:r>
      <w:r w:rsidRPr="000C0A8F">
        <w:rPr>
          <w:rFonts w:ascii="Palatino Linotype" w:eastAsia="Times New Roman" w:hAnsi="Palatino Linotype" w:cs="Times New Roman"/>
          <w:sz w:val="20"/>
          <w:szCs w:val="24"/>
          <w:lang w:eastAsia="en-GB"/>
        </w:rPr>
        <w:t xml:space="preserve">subcontractors who cannot reasonably be expected to manage or carry </w:t>
      </w:r>
      <w:r w:rsidR="000F442F">
        <w:rPr>
          <w:rFonts w:ascii="Palatino Linotype" w:eastAsia="Times New Roman" w:hAnsi="Palatino Linotype" w:cs="Times New Roman"/>
          <w:sz w:val="20"/>
          <w:szCs w:val="24"/>
          <w:lang w:eastAsia="en-GB"/>
        </w:rPr>
        <w:t>such</w:t>
      </w:r>
      <w:r w:rsidRPr="000C0A8F">
        <w:rPr>
          <w:rFonts w:ascii="Palatino Linotype" w:eastAsia="Times New Roman" w:hAnsi="Palatino Linotype" w:cs="Times New Roman"/>
          <w:sz w:val="20"/>
          <w:szCs w:val="24"/>
          <w:lang w:eastAsia="en-GB"/>
        </w:rPr>
        <w:t xml:space="preserve"> risks. We expect suppliers </w:t>
      </w:r>
      <w:r>
        <w:rPr>
          <w:rFonts w:ascii="Palatino Linotype" w:eastAsia="Times New Roman" w:hAnsi="Palatino Linotype" w:cs="Times New Roman"/>
          <w:sz w:val="20"/>
          <w:szCs w:val="24"/>
          <w:lang w:eastAsia="en-GB"/>
        </w:rPr>
        <w:t xml:space="preserve">and subcontractors </w:t>
      </w:r>
      <w:r w:rsidR="00BF661D" w:rsidRPr="000C0A8F">
        <w:rPr>
          <w:rFonts w:ascii="Palatino Linotype" w:eastAsia="Times New Roman" w:hAnsi="Palatino Linotype" w:cs="Times New Roman"/>
          <w:sz w:val="20"/>
          <w:szCs w:val="24"/>
          <w:lang w:eastAsia="en-GB"/>
        </w:rPr>
        <w:t xml:space="preserve">to encourage innovation in their supply chain to increase the value or quality of supply </w:t>
      </w:r>
      <w:r w:rsidR="00BF661D">
        <w:rPr>
          <w:rFonts w:ascii="Palatino Linotype" w:eastAsia="Times New Roman" w:hAnsi="Palatino Linotype" w:cs="Times New Roman"/>
          <w:sz w:val="20"/>
          <w:szCs w:val="24"/>
          <w:lang w:eastAsia="en-GB"/>
        </w:rPr>
        <w:t xml:space="preserve">and </w:t>
      </w:r>
      <w:r w:rsidRPr="000C0A8F">
        <w:rPr>
          <w:rFonts w:ascii="Palatino Linotype" w:eastAsia="Times New Roman" w:hAnsi="Palatino Linotype" w:cs="Times New Roman"/>
          <w:sz w:val="20"/>
          <w:szCs w:val="24"/>
          <w:lang w:eastAsia="en-GB"/>
        </w:rPr>
        <w:t xml:space="preserve">not to create barriers </w:t>
      </w:r>
      <w:r w:rsidR="007863E4">
        <w:rPr>
          <w:rFonts w:ascii="Palatino Linotype" w:eastAsia="Times New Roman" w:hAnsi="Palatino Linotype" w:cs="Times New Roman"/>
          <w:sz w:val="20"/>
          <w:szCs w:val="24"/>
          <w:lang w:eastAsia="en-GB"/>
        </w:rPr>
        <w:t>for</w:t>
      </w:r>
      <w:r w:rsidRPr="000C0A8F">
        <w:rPr>
          <w:rFonts w:ascii="Palatino Linotype" w:eastAsia="Times New Roman" w:hAnsi="Palatino Linotype" w:cs="Times New Roman"/>
          <w:sz w:val="20"/>
          <w:szCs w:val="24"/>
          <w:lang w:eastAsia="en-GB"/>
        </w:rPr>
        <w:t xml:space="preserve"> small and medium-sized enterprises who are qualified to provide goods or services.</w:t>
      </w:r>
    </w:p>
    <w:p w14:paraId="61C1E4E4" w14:textId="77777777" w:rsidR="005F24A6" w:rsidRPr="009D24A5" w:rsidRDefault="005F24A6" w:rsidP="0035047E">
      <w:pPr>
        <w:pStyle w:val="MentorHeading1"/>
      </w:pPr>
      <w:r w:rsidRPr="00CE0F52">
        <w:t>Corporate Social Responsibility</w:t>
      </w:r>
    </w:p>
    <w:p w14:paraId="6676E926" w14:textId="77777777" w:rsidR="00C16133" w:rsidRDefault="005F24A6" w:rsidP="00C16133">
      <w:pPr>
        <w:spacing w:after="240" w:line="275" w:lineRule="exact"/>
        <w:jc w:val="both"/>
        <w:textAlignment w:val="baseline"/>
      </w:pPr>
      <w:r w:rsidRPr="00CE0F52">
        <w:rPr>
          <w:rFonts w:ascii="Palatino Linotype" w:eastAsia="Times New Roman" w:hAnsi="Palatino Linotype" w:cs="Times New Roman"/>
          <w:sz w:val="20"/>
          <w:szCs w:val="24"/>
          <w:lang w:eastAsia="en-GB"/>
        </w:rPr>
        <w:t xml:space="preserve">We expect our suppliers </w:t>
      </w:r>
      <w:r>
        <w:rPr>
          <w:rFonts w:ascii="Palatino Linotype" w:eastAsia="Times New Roman" w:hAnsi="Palatino Linotype" w:cs="Times New Roman"/>
          <w:sz w:val="20"/>
          <w:szCs w:val="24"/>
          <w:lang w:eastAsia="en-GB"/>
        </w:rPr>
        <w:t xml:space="preserve">and subcontractors </w:t>
      </w:r>
      <w:r w:rsidRPr="00CE0F52">
        <w:rPr>
          <w:rFonts w:ascii="Palatino Linotype" w:eastAsia="Times New Roman" w:hAnsi="Palatino Linotype" w:cs="Times New Roman"/>
          <w:sz w:val="20"/>
          <w:szCs w:val="24"/>
          <w:lang w:eastAsia="en-GB"/>
        </w:rPr>
        <w:t>to be good corporate citizens</w:t>
      </w:r>
      <w:r w:rsidR="00FE5825">
        <w:rPr>
          <w:rFonts w:ascii="Palatino Linotype" w:eastAsia="Times New Roman" w:hAnsi="Palatino Linotype" w:cs="Times New Roman"/>
          <w:sz w:val="20"/>
          <w:szCs w:val="24"/>
          <w:lang w:eastAsia="en-GB"/>
        </w:rPr>
        <w:t>,</w:t>
      </w:r>
      <w:r w:rsidRPr="00CE0F52">
        <w:rPr>
          <w:rFonts w:ascii="Palatino Linotype" w:eastAsia="Times New Roman" w:hAnsi="Palatino Linotype" w:cs="Times New Roman"/>
          <w:sz w:val="20"/>
          <w:szCs w:val="24"/>
          <w:lang w:eastAsia="en-GB"/>
        </w:rPr>
        <w:t xml:space="preserve"> uphold the values of this code and support </w:t>
      </w:r>
      <w:r>
        <w:rPr>
          <w:rFonts w:ascii="Palatino Linotype" w:eastAsia="Times New Roman" w:hAnsi="Palatino Linotype" w:cs="Times New Roman"/>
          <w:sz w:val="20"/>
          <w:szCs w:val="24"/>
          <w:lang w:eastAsia="en-GB"/>
        </w:rPr>
        <w:t>Remsdaq’s</w:t>
      </w:r>
      <w:r w:rsidRPr="00CE0F52">
        <w:rPr>
          <w:rFonts w:ascii="Palatino Linotype" w:eastAsia="Times New Roman" w:hAnsi="Palatino Linotype" w:cs="Times New Roman"/>
          <w:sz w:val="20"/>
          <w:szCs w:val="24"/>
          <w:lang w:eastAsia="en-GB"/>
        </w:rPr>
        <w:t xml:space="preserve"> </w:t>
      </w:r>
      <w:r w:rsidR="00FE5825">
        <w:rPr>
          <w:rFonts w:ascii="Palatino Linotype" w:eastAsia="Times New Roman" w:hAnsi="Palatino Linotype" w:cs="Times New Roman"/>
          <w:sz w:val="20"/>
          <w:szCs w:val="24"/>
          <w:lang w:eastAsia="en-GB"/>
        </w:rPr>
        <w:t>C</w:t>
      </w:r>
      <w:r w:rsidRPr="00CE0F52">
        <w:rPr>
          <w:rFonts w:ascii="Palatino Linotype" w:eastAsia="Times New Roman" w:hAnsi="Palatino Linotype" w:cs="Times New Roman"/>
          <w:sz w:val="20"/>
          <w:szCs w:val="24"/>
          <w:lang w:eastAsia="en-GB"/>
        </w:rPr>
        <w:t xml:space="preserve">orporate </w:t>
      </w:r>
      <w:r w:rsidR="00FE5825">
        <w:rPr>
          <w:rFonts w:ascii="Palatino Linotype" w:eastAsia="Times New Roman" w:hAnsi="Palatino Linotype" w:cs="Times New Roman"/>
          <w:sz w:val="20"/>
          <w:szCs w:val="24"/>
          <w:lang w:eastAsia="en-GB"/>
        </w:rPr>
        <w:t>S</w:t>
      </w:r>
      <w:r w:rsidRPr="00CE0F52">
        <w:rPr>
          <w:rFonts w:ascii="Palatino Linotype" w:eastAsia="Times New Roman" w:hAnsi="Palatino Linotype" w:cs="Times New Roman"/>
          <w:sz w:val="20"/>
          <w:szCs w:val="24"/>
          <w:lang w:eastAsia="en-GB"/>
        </w:rPr>
        <w:t xml:space="preserve">ocial </w:t>
      </w:r>
      <w:r w:rsidR="00FE5825">
        <w:rPr>
          <w:rFonts w:ascii="Palatino Linotype" w:eastAsia="Times New Roman" w:hAnsi="Palatino Linotype" w:cs="Times New Roman"/>
          <w:sz w:val="20"/>
          <w:szCs w:val="24"/>
          <w:lang w:eastAsia="en-GB"/>
        </w:rPr>
        <w:t>R</w:t>
      </w:r>
      <w:r w:rsidRPr="00CE0F52">
        <w:rPr>
          <w:rFonts w:ascii="Palatino Linotype" w:eastAsia="Times New Roman" w:hAnsi="Palatino Linotype" w:cs="Times New Roman"/>
          <w:sz w:val="20"/>
          <w:szCs w:val="24"/>
          <w:lang w:eastAsia="en-GB"/>
        </w:rPr>
        <w:t xml:space="preserve">esponsibility </w:t>
      </w:r>
      <w:r w:rsidR="00251242">
        <w:rPr>
          <w:rFonts w:ascii="Palatino Linotype" w:eastAsia="Times New Roman" w:hAnsi="Palatino Linotype" w:cs="Times New Roman"/>
          <w:sz w:val="20"/>
          <w:szCs w:val="24"/>
          <w:lang w:eastAsia="en-GB"/>
        </w:rPr>
        <w:t>objectives</w:t>
      </w:r>
      <w:r w:rsidRPr="00CE0F52">
        <w:rPr>
          <w:rFonts w:ascii="Palatino Linotype" w:eastAsia="Times New Roman" w:hAnsi="Palatino Linotype" w:cs="Times New Roman"/>
          <w:sz w:val="20"/>
          <w:szCs w:val="24"/>
          <w:lang w:eastAsia="en-GB"/>
        </w:rPr>
        <w:t>.</w:t>
      </w:r>
    </w:p>
    <w:p w14:paraId="7ADB4D57" w14:textId="77777777" w:rsidR="008A63B7" w:rsidRPr="009D24A5" w:rsidRDefault="009D24A5" w:rsidP="009D24A5">
      <w:pPr>
        <w:pStyle w:val="MentorText"/>
        <w:spacing w:before="0" w:after="120"/>
        <w:rPr>
          <w:rFonts w:ascii="Palatino Linotype" w:hAnsi="Palatino Linotype"/>
          <w:b/>
          <w:smallCaps/>
          <w:sz w:val="28"/>
          <w:szCs w:val="24"/>
        </w:rPr>
      </w:pPr>
      <w:r>
        <w:rPr>
          <w:rFonts w:ascii="Palatino Linotype" w:hAnsi="Palatino Linotype"/>
          <w:b/>
          <w:smallCaps/>
          <w:sz w:val="28"/>
          <w:szCs w:val="24"/>
        </w:rPr>
        <w:t>Business P</w:t>
      </w:r>
      <w:r w:rsidR="008A63B7" w:rsidRPr="009D24A5">
        <w:rPr>
          <w:rFonts w:ascii="Palatino Linotype" w:hAnsi="Palatino Linotype"/>
          <w:b/>
          <w:smallCaps/>
          <w:sz w:val="28"/>
          <w:szCs w:val="24"/>
        </w:rPr>
        <w:t>ractices</w:t>
      </w:r>
    </w:p>
    <w:p w14:paraId="4A32EA15" w14:textId="77777777" w:rsidR="008A63B7" w:rsidRPr="009D24A5" w:rsidRDefault="008A63B7" w:rsidP="0035047E">
      <w:pPr>
        <w:pStyle w:val="MentorHeading1"/>
      </w:pPr>
      <w:r w:rsidRPr="009238CA">
        <w:t xml:space="preserve">Management of </w:t>
      </w:r>
      <w:r w:rsidR="009D24A5">
        <w:t>R</w:t>
      </w:r>
      <w:r w:rsidRPr="009238CA">
        <w:t>isk</w:t>
      </w:r>
    </w:p>
    <w:p w14:paraId="1E4AFBA0" w14:textId="77777777" w:rsidR="008A63B7" w:rsidRPr="009238CA" w:rsidRDefault="008A63B7" w:rsidP="005862E8">
      <w:pPr>
        <w:spacing w:after="240" w:line="275" w:lineRule="exact"/>
        <w:jc w:val="both"/>
        <w:textAlignment w:val="baseline"/>
        <w:rPr>
          <w:rFonts w:ascii="Palatino Linotype" w:eastAsia="Times New Roman" w:hAnsi="Palatino Linotype" w:cs="Times New Roman"/>
          <w:sz w:val="20"/>
          <w:szCs w:val="24"/>
          <w:lang w:eastAsia="en-GB"/>
        </w:rPr>
      </w:pPr>
      <w:r w:rsidRPr="009238CA">
        <w:rPr>
          <w:rFonts w:ascii="Palatino Linotype" w:eastAsia="Times New Roman" w:hAnsi="Palatino Linotype" w:cs="Times New Roman"/>
          <w:sz w:val="20"/>
          <w:szCs w:val="24"/>
          <w:lang w:eastAsia="en-GB"/>
        </w:rPr>
        <w:t xml:space="preserve">We </w:t>
      </w:r>
      <w:r w:rsidR="00FE5825">
        <w:rPr>
          <w:rFonts w:ascii="Palatino Linotype" w:eastAsia="Times New Roman" w:hAnsi="Palatino Linotype" w:cs="Times New Roman"/>
          <w:sz w:val="20"/>
          <w:szCs w:val="24"/>
          <w:lang w:eastAsia="en-GB"/>
        </w:rPr>
        <w:t xml:space="preserve">believe </w:t>
      </w:r>
      <w:r w:rsidRPr="009238CA">
        <w:rPr>
          <w:rFonts w:ascii="Palatino Linotype" w:eastAsia="Times New Roman" w:hAnsi="Palatino Linotype" w:cs="Times New Roman"/>
          <w:sz w:val="20"/>
          <w:szCs w:val="24"/>
          <w:lang w:eastAsia="en-GB"/>
        </w:rPr>
        <w:t xml:space="preserve">that risk </w:t>
      </w:r>
      <w:r w:rsidR="00FE5825">
        <w:rPr>
          <w:rFonts w:ascii="Palatino Linotype" w:eastAsia="Times New Roman" w:hAnsi="Palatino Linotype" w:cs="Times New Roman"/>
          <w:sz w:val="20"/>
          <w:szCs w:val="24"/>
          <w:lang w:eastAsia="en-GB"/>
        </w:rPr>
        <w:t>should be</w:t>
      </w:r>
      <w:r w:rsidR="00FE5825" w:rsidRPr="009238CA">
        <w:rPr>
          <w:rFonts w:ascii="Palatino Linotype" w:eastAsia="Times New Roman" w:hAnsi="Palatino Linotype" w:cs="Times New Roman"/>
          <w:sz w:val="20"/>
          <w:szCs w:val="24"/>
          <w:lang w:eastAsia="en-GB"/>
        </w:rPr>
        <w:t xml:space="preserve"> </w:t>
      </w:r>
      <w:r w:rsidRPr="009238CA">
        <w:rPr>
          <w:rFonts w:ascii="Palatino Linotype" w:eastAsia="Times New Roman" w:hAnsi="Palatino Linotype" w:cs="Times New Roman"/>
          <w:sz w:val="20"/>
          <w:szCs w:val="24"/>
          <w:lang w:eastAsia="en-GB"/>
        </w:rPr>
        <w:t xml:space="preserve">placed with the party best able to manage it. This means requiring </w:t>
      </w:r>
      <w:r w:rsidR="0074343A">
        <w:rPr>
          <w:rFonts w:ascii="Palatino Linotype" w:eastAsia="Times New Roman" w:hAnsi="Palatino Linotype" w:cs="Times New Roman"/>
          <w:sz w:val="20"/>
          <w:szCs w:val="24"/>
          <w:lang w:eastAsia="en-GB"/>
        </w:rPr>
        <w:t>suppliers and sub</w:t>
      </w:r>
      <w:r w:rsidRPr="009238CA">
        <w:rPr>
          <w:rFonts w:ascii="Palatino Linotype" w:eastAsia="Times New Roman" w:hAnsi="Palatino Linotype" w:cs="Times New Roman"/>
          <w:sz w:val="20"/>
          <w:szCs w:val="24"/>
          <w:lang w:eastAsia="en-GB"/>
        </w:rPr>
        <w:t xml:space="preserve">contractors not to flow risk inappropriately to </w:t>
      </w:r>
      <w:r w:rsidR="0074343A">
        <w:rPr>
          <w:rFonts w:ascii="Palatino Linotype" w:eastAsia="Times New Roman" w:hAnsi="Palatino Linotype" w:cs="Times New Roman"/>
          <w:sz w:val="20"/>
          <w:szCs w:val="24"/>
          <w:lang w:eastAsia="en-GB"/>
        </w:rPr>
        <w:t xml:space="preserve">their suppliers and </w:t>
      </w:r>
      <w:r w:rsidRPr="009238CA">
        <w:rPr>
          <w:rFonts w:ascii="Palatino Linotype" w:eastAsia="Times New Roman" w:hAnsi="Palatino Linotype" w:cs="Times New Roman"/>
          <w:sz w:val="20"/>
          <w:szCs w:val="24"/>
          <w:lang w:eastAsia="en-GB"/>
        </w:rPr>
        <w:t xml:space="preserve">subcontractors and not to assert that they can manage risk that </w:t>
      </w:r>
      <w:r w:rsidR="0074343A">
        <w:rPr>
          <w:rFonts w:ascii="Palatino Linotype" w:eastAsia="Times New Roman" w:hAnsi="Palatino Linotype" w:cs="Times New Roman"/>
          <w:sz w:val="20"/>
          <w:szCs w:val="24"/>
          <w:lang w:eastAsia="en-GB"/>
        </w:rPr>
        <w:t>would be</w:t>
      </w:r>
      <w:r w:rsidRPr="009238CA">
        <w:rPr>
          <w:rFonts w:ascii="Palatino Linotype" w:eastAsia="Times New Roman" w:hAnsi="Palatino Linotype" w:cs="Times New Roman"/>
          <w:sz w:val="20"/>
          <w:szCs w:val="24"/>
          <w:lang w:eastAsia="en-GB"/>
        </w:rPr>
        <w:t xml:space="preserve"> better managed by </w:t>
      </w:r>
      <w:r w:rsidR="009238CA">
        <w:rPr>
          <w:rFonts w:ascii="Palatino Linotype" w:eastAsia="Times New Roman" w:hAnsi="Palatino Linotype" w:cs="Times New Roman"/>
          <w:sz w:val="20"/>
          <w:szCs w:val="24"/>
          <w:lang w:eastAsia="en-GB"/>
        </w:rPr>
        <w:t>Remsdaq.</w:t>
      </w:r>
      <w:r w:rsidRPr="009238CA">
        <w:rPr>
          <w:rFonts w:ascii="Palatino Linotype" w:eastAsia="Times New Roman" w:hAnsi="Palatino Linotype" w:cs="Times New Roman"/>
          <w:sz w:val="20"/>
          <w:szCs w:val="24"/>
          <w:lang w:eastAsia="en-GB"/>
        </w:rPr>
        <w:t xml:space="preserve"> All parties should </w:t>
      </w:r>
      <w:r w:rsidRPr="009238CA">
        <w:rPr>
          <w:rFonts w:ascii="Palatino Linotype" w:eastAsia="Times New Roman" w:hAnsi="Palatino Linotype" w:cs="Times New Roman"/>
          <w:sz w:val="20"/>
          <w:szCs w:val="24"/>
          <w:lang w:eastAsia="en-GB"/>
        </w:rPr>
        <w:lastRenderedPageBreak/>
        <w:t>be prepared to share intelligence of supply chain risks so that material commercial and operational risks</w:t>
      </w:r>
      <w:r w:rsidR="0074343A" w:rsidRPr="0074343A">
        <w:rPr>
          <w:rFonts w:ascii="Palatino Linotype" w:eastAsia="Times New Roman" w:hAnsi="Palatino Linotype" w:cs="Times New Roman"/>
          <w:sz w:val="20"/>
          <w:szCs w:val="24"/>
          <w:lang w:eastAsia="en-GB"/>
        </w:rPr>
        <w:t xml:space="preserve"> </w:t>
      </w:r>
      <w:r w:rsidR="0074343A" w:rsidRPr="009238CA">
        <w:rPr>
          <w:rFonts w:ascii="Palatino Linotype" w:eastAsia="Times New Roman" w:hAnsi="Palatino Linotype" w:cs="Times New Roman"/>
          <w:sz w:val="20"/>
          <w:szCs w:val="24"/>
          <w:lang w:eastAsia="en-GB"/>
        </w:rPr>
        <w:t>can be mitigated</w:t>
      </w:r>
      <w:r w:rsidRPr="009238CA">
        <w:rPr>
          <w:rFonts w:ascii="Palatino Linotype" w:eastAsia="Times New Roman" w:hAnsi="Palatino Linotype" w:cs="Times New Roman"/>
          <w:sz w:val="20"/>
          <w:szCs w:val="24"/>
          <w:lang w:eastAsia="en-GB"/>
        </w:rPr>
        <w:t xml:space="preserve"> </w:t>
      </w:r>
      <w:r w:rsidR="0074343A">
        <w:rPr>
          <w:rFonts w:ascii="Palatino Linotype" w:eastAsia="Times New Roman" w:hAnsi="Palatino Linotype" w:cs="Times New Roman"/>
          <w:sz w:val="20"/>
          <w:szCs w:val="24"/>
          <w:lang w:eastAsia="en-GB"/>
        </w:rPr>
        <w:t>(e.g.</w:t>
      </w:r>
      <w:r w:rsidRPr="009238CA">
        <w:rPr>
          <w:rFonts w:ascii="Palatino Linotype" w:eastAsia="Times New Roman" w:hAnsi="Palatino Linotype" w:cs="Times New Roman"/>
          <w:sz w:val="20"/>
          <w:szCs w:val="24"/>
          <w:lang w:eastAsia="en-GB"/>
        </w:rPr>
        <w:t xml:space="preserve"> the impact of losing a key supplier</w:t>
      </w:r>
      <w:r w:rsidR="0074343A">
        <w:rPr>
          <w:rFonts w:ascii="Palatino Linotype" w:eastAsia="Times New Roman" w:hAnsi="Palatino Linotype" w:cs="Times New Roman"/>
          <w:sz w:val="20"/>
          <w:szCs w:val="24"/>
          <w:lang w:eastAsia="en-GB"/>
        </w:rPr>
        <w:t>)</w:t>
      </w:r>
      <w:r w:rsidRPr="009238CA">
        <w:rPr>
          <w:rFonts w:ascii="Palatino Linotype" w:eastAsia="Times New Roman" w:hAnsi="Palatino Linotype" w:cs="Times New Roman"/>
          <w:sz w:val="20"/>
          <w:szCs w:val="24"/>
          <w:lang w:eastAsia="en-GB"/>
        </w:rPr>
        <w:t>.</w:t>
      </w:r>
    </w:p>
    <w:p w14:paraId="3DA3F45A" w14:textId="77777777" w:rsidR="008A63B7" w:rsidRPr="009D24A5" w:rsidRDefault="009D24A5" w:rsidP="0035047E">
      <w:pPr>
        <w:pStyle w:val="MentorHeading1"/>
      </w:pPr>
      <w:r>
        <w:t>Continuous I</w:t>
      </w:r>
      <w:r w:rsidR="008A63B7" w:rsidRPr="009238CA">
        <w:t>mprovement</w:t>
      </w:r>
    </w:p>
    <w:p w14:paraId="55E2089F" w14:textId="77777777" w:rsidR="008A63B7" w:rsidRPr="009238CA" w:rsidRDefault="008A63B7" w:rsidP="005862E8">
      <w:pPr>
        <w:spacing w:after="240" w:line="275" w:lineRule="exact"/>
        <w:jc w:val="both"/>
        <w:textAlignment w:val="baseline"/>
        <w:rPr>
          <w:rFonts w:ascii="Palatino Linotype" w:eastAsia="Times New Roman" w:hAnsi="Palatino Linotype" w:cs="Times New Roman"/>
          <w:sz w:val="20"/>
          <w:szCs w:val="24"/>
          <w:lang w:eastAsia="en-GB"/>
        </w:rPr>
      </w:pPr>
      <w:r w:rsidRPr="009238CA">
        <w:rPr>
          <w:rFonts w:ascii="Palatino Linotype" w:eastAsia="Times New Roman" w:hAnsi="Palatino Linotype" w:cs="Times New Roman"/>
          <w:sz w:val="20"/>
          <w:szCs w:val="24"/>
          <w:lang w:eastAsia="en-GB"/>
        </w:rPr>
        <w:t>We expect our suppliers</w:t>
      </w:r>
      <w:r w:rsidR="00DB23A2">
        <w:rPr>
          <w:rFonts w:ascii="Palatino Linotype" w:eastAsia="Times New Roman" w:hAnsi="Palatino Linotype" w:cs="Times New Roman"/>
          <w:sz w:val="20"/>
          <w:szCs w:val="24"/>
          <w:lang w:eastAsia="en-GB"/>
        </w:rPr>
        <w:t xml:space="preserve"> and subcontractors</w:t>
      </w:r>
      <w:r w:rsidRPr="009238CA">
        <w:rPr>
          <w:rFonts w:ascii="Palatino Linotype" w:eastAsia="Times New Roman" w:hAnsi="Palatino Linotype" w:cs="Times New Roman"/>
          <w:sz w:val="20"/>
          <w:szCs w:val="24"/>
          <w:lang w:eastAsia="en-GB"/>
        </w:rPr>
        <w:t xml:space="preserve"> to use recognised industry practices in the delivery of goods and services to, or on behalf of, </w:t>
      </w:r>
      <w:r w:rsidR="009238CA">
        <w:rPr>
          <w:rFonts w:ascii="Palatino Linotype" w:eastAsia="Times New Roman" w:hAnsi="Palatino Linotype" w:cs="Times New Roman"/>
          <w:sz w:val="20"/>
          <w:szCs w:val="24"/>
          <w:lang w:eastAsia="en-GB"/>
        </w:rPr>
        <w:t>Remsdaq</w:t>
      </w:r>
      <w:r w:rsidRPr="009238CA">
        <w:rPr>
          <w:rFonts w:ascii="Palatino Linotype" w:eastAsia="Times New Roman" w:hAnsi="Palatino Linotype" w:cs="Times New Roman"/>
          <w:sz w:val="20"/>
          <w:szCs w:val="24"/>
          <w:lang w:eastAsia="en-GB"/>
        </w:rPr>
        <w:t>. We also expect suppliers</w:t>
      </w:r>
      <w:r w:rsidR="00DB23A2">
        <w:rPr>
          <w:rFonts w:ascii="Palatino Linotype" w:eastAsia="Times New Roman" w:hAnsi="Palatino Linotype" w:cs="Times New Roman"/>
          <w:sz w:val="20"/>
          <w:szCs w:val="24"/>
          <w:lang w:eastAsia="en-GB"/>
        </w:rPr>
        <w:t xml:space="preserve"> and subcontractors</w:t>
      </w:r>
      <w:r w:rsidRPr="009238CA">
        <w:rPr>
          <w:rFonts w:ascii="Palatino Linotype" w:eastAsia="Times New Roman" w:hAnsi="Palatino Linotype" w:cs="Times New Roman"/>
          <w:sz w:val="20"/>
          <w:szCs w:val="24"/>
          <w:lang w:eastAsia="en-GB"/>
        </w:rPr>
        <w:t xml:space="preserve"> to continuously improve these goods and services and bring world-class innovation, ideas and expertise to help </w:t>
      </w:r>
      <w:r w:rsidR="009238CA">
        <w:rPr>
          <w:rFonts w:ascii="Palatino Linotype" w:eastAsia="Times New Roman" w:hAnsi="Palatino Linotype" w:cs="Times New Roman"/>
          <w:sz w:val="20"/>
          <w:szCs w:val="24"/>
          <w:lang w:eastAsia="en-GB"/>
        </w:rPr>
        <w:t>Remsdaq</w:t>
      </w:r>
      <w:r w:rsidRPr="009238CA">
        <w:rPr>
          <w:rFonts w:ascii="Palatino Linotype" w:eastAsia="Times New Roman" w:hAnsi="Palatino Linotype" w:cs="Times New Roman"/>
          <w:sz w:val="20"/>
          <w:szCs w:val="24"/>
          <w:lang w:eastAsia="en-GB"/>
        </w:rPr>
        <w:t xml:space="preserve"> address its strategic challenges and to support growth and prosperity in the UK. </w:t>
      </w:r>
    </w:p>
    <w:p w14:paraId="5B719320" w14:textId="77777777" w:rsidR="008A63B7" w:rsidRPr="009D24A5" w:rsidRDefault="008A63B7" w:rsidP="0035047E">
      <w:pPr>
        <w:pStyle w:val="MentorHeading1"/>
      </w:pPr>
      <w:r w:rsidRPr="009238CA">
        <w:t>End-to-</w:t>
      </w:r>
      <w:r w:rsidR="00251242">
        <w:t>E</w:t>
      </w:r>
      <w:r w:rsidR="00251242" w:rsidRPr="009238CA">
        <w:t xml:space="preserve">nd </w:t>
      </w:r>
      <w:r w:rsidRPr="009238CA">
        <w:t>Delivery</w:t>
      </w:r>
    </w:p>
    <w:p w14:paraId="2F262AE3" w14:textId="77777777" w:rsidR="008A63B7" w:rsidRPr="009238CA" w:rsidRDefault="00020C2B" w:rsidP="005862E8">
      <w:pPr>
        <w:spacing w:after="240" w:line="275" w:lineRule="exact"/>
        <w:jc w:val="both"/>
        <w:textAlignment w:val="baseline"/>
        <w:rPr>
          <w:rFonts w:ascii="Palatino Linotype" w:eastAsia="Times New Roman" w:hAnsi="Palatino Linotype" w:cs="Times New Roman"/>
          <w:sz w:val="20"/>
          <w:szCs w:val="24"/>
          <w:lang w:eastAsia="en-GB"/>
        </w:rPr>
      </w:pPr>
      <w:r>
        <w:rPr>
          <w:rFonts w:ascii="Palatino Linotype" w:eastAsia="Times New Roman" w:hAnsi="Palatino Linotype" w:cs="Times New Roman"/>
          <w:sz w:val="20"/>
          <w:szCs w:val="24"/>
          <w:lang w:eastAsia="en-GB"/>
        </w:rPr>
        <w:t>Some of the services</w:t>
      </w:r>
      <w:r w:rsidR="008A63B7" w:rsidRPr="009238CA">
        <w:rPr>
          <w:rFonts w:ascii="Palatino Linotype" w:eastAsia="Times New Roman" w:hAnsi="Palatino Linotype" w:cs="Times New Roman"/>
          <w:sz w:val="20"/>
          <w:szCs w:val="24"/>
          <w:lang w:eastAsia="en-GB"/>
        </w:rPr>
        <w:t xml:space="preserve"> that</w:t>
      </w:r>
      <w:r w:rsidR="009238CA">
        <w:rPr>
          <w:rFonts w:ascii="Palatino Linotype" w:eastAsia="Times New Roman" w:hAnsi="Palatino Linotype" w:cs="Times New Roman"/>
          <w:sz w:val="20"/>
          <w:szCs w:val="24"/>
          <w:lang w:eastAsia="en-GB"/>
        </w:rPr>
        <w:t xml:space="preserve"> Remsdaq</w:t>
      </w:r>
      <w:r w:rsidR="008A63B7" w:rsidRPr="009238CA">
        <w:rPr>
          <w:rFonts w:ascii="Palatino Linotype" w:eastAsia="Times New Roman" w:hAnsi="Palatino Linotype" w:cs="Times New Roman"/>
          <w:sz w:val="20"/>
          <w:szCs w:val="24"/>
          <w:lang w:eastAsia="en-GB"/>
        </w:rPr>
        <w:t xml:space="preserve"> require are complex and no single supplier</w:t>
      </w:r>
      <w:r w:rsidR="00C95394">
        <w:rPr>
          <w:rFonts w:ascii="Palatino Linotype" w:eastAsia="Times New Roman" w:hAnsi="Palatino Linotype" w:cs="Times New Roman"/>
          <w:sz w:val="20"/>
          <w:szCs w:val="24"/>
          <w:lang w:eastAsia="en-GB"/>
        </w:rPr>
        <w:t xml:space="preserve"> or subcontractor</w:t>
      </w:r>
      <w:r w:rsidR="008A63B7" w:rsidRPr="009238CA">
        <w:rPr>
          <w:rFonts w:ascii="Palatino Linotype" w:eastAsia="Times New Roman" w:hAnsi="Palatino Linotype" w:cs="Times New Roman"/>
          <w:sz w:val="20"/>
          <w:szCs w:val="24"/>
          <w:lang w:eastAsia="en-GB"/>
        </w:rPr>
        <w:t xml:space="preserve"> will have complete contractual responsibility for every element of what is needed to deliver to the end </w:t>
      </w:r>
      <w:r>
        <w:rPr>
          <w:rFonts w:ascii="Palatino Linotype" w:eastAsia="Times New Roman" w:hAnsi="Palatino Linotype" w:cs="Times New Roman"/>
          <w:sz w:val="20"/>
          <w:szCs w:val="24"/>
          <w:lang w:eastAsia="en-GB"/>
        </w:rPr>
        <w:t>customer.</w:t>
      </w:r>
      <w:r w:rsidR="008A63B7" w:rsidRPr="009238CA">
        <w:rPr>
          <w:rFonts w:ascii="Palatino Linotype" w:eastAsia="Times New Roman" w:hAnsi="Palatino Linotype" w:cs="Times New Roman"/>
          <w:sz w:val="20"/>
          <w:szCs w:val="24"/>
          <w:lang w:eastAsia="en-GB"/>
        </w:rPr>
        <w:t xml:space="preserve"> We expect suppliers </w:t>
      </w:r>
      <w:r w:rsidR="00C95394">
        <w:rPr>
          <w:rFonts w:ascii="Palatino Linotype" w:eastAsia="Times New Roman" w:hAnsi="Palatino Linotype" w:cs="Times New Roman"/>
          <w:sz w:val="20"/>
          <w:szCs w:val="24"/>
          <w:lang w:eastAsia="en-GB"/>
        </w:rPr>
        <w:t xml:space="preserve">and subcontractors </w:t>
      </w:r>
      <w:r w:rsidR="008A63B7" w:rsidRPr="009238CA">
        <w:rPr>
          <w:rFonts w:ascii="Palatino Linotype" w:eastAsia="Times New Roman" w:hAnsi="Palatino Linotype" w:cs="Times New Roman"/>
          <w:sz w:val="20"/>
          <w:szCs w:val="24"/>
          <w:lang w:eastAsia="en-GB"/>
        </w:rPr>
        <w:t xml:space="preserve">to be aware of how they contribute to that overall delivery and to work with </w:t>
      </w:r>
      <w:r>
        <w:rPr>
          <w:rFonts w:ascii="Palatino Linotype" w:eastAsia="Times New Roman" w:hAnsi="Palatino Linotype" w:cs="Times New Roman"/>
          <w:sz w:val="20"/>
          <w:szCs w:val="24"/>
          <w:lang w:eastAsia="en-GB"/>
        </w:rPr>
        <w:t>Remsdaq</w:t>
      </w:r>
      <w:r w:rsidR="008A63B7" w:rsidRPr="009238CA">
        <w:rPr>
          <w:rFonts w:ascii="Palatino Linotype" w:eastAsia="Times New Roman" w:hAnsi="Palatino Linotype" w:cs="Times New Roman"/>
          <w:sz w:val="20"/>
          <w:szCs w:val="24"/>
          <w:lang w:eastAsia="en-GB"/>
        </w:rPr>
        <w:t xml:space="preserve"> and </w:t>
      </w:r>
      <w:r w:rsidR="0074343A">
        <w:rPr>
          <w:rFonts w:ascii="Palatino Linotype" w:eastAsia="Times New Roman" w:hAnsi="Palatino Linotype" w:cs="Times New Roman"/>
          <w:sz w:val="20"/>
          <w:szCs w:val="24"/>
          <w:lang w:eastAsia="en-GB"/>
        </w:rPr>
        <w:t xml:space="preserve">any </w:t>
      </w:r>
      <w:r w:rsidR="008A63B7" w:rsidRPr="009238CA">
        <w:rPr>
          <w:rFonts w:ascii="Palatino Linotype" w:eastAsia="Times New Roman" w:hAnsi="Palatino Linotype" w:cs="Times New Roman"/>
          <w:sz w:val="20"/>
          <w:szCs w:val="24"/>
          <w:lang w:eastAsia="en-GB"/>
        </w:rPr>
        <w:t>other suppliers</w:t>
      </w:r>
      <w:r w:rsidR="00C95394">
        <w:rPr>
          <w:rFonts w:ascii="Palatino Linotype" w:eastAsia="Times New Roman" w:hAnsi="Palatino Linotype" w:cs="Times New Roman"/>
          <w:sz w:val="20"/>
          <w:szCs w:val="24"/>
          <w:lang w:eastAsia="en-GB"/>
        </w:rPr>
        <w:t xml:space="preserve"> and subcontractors</w:t>
      </w:r>
      <w:r w:rsidR="008A63B7" w:rsidRPr="009238CA">
        <w:rPr>
          <w:rFonts w:ascii="Palatino Linotype" w:eastAsia="Times New Roman" w:hAnsi="Palatino Linotype" w:cs="Times New Roman"/>
          <w:sz w:val="20"/>
          <w:szCs w:val="24"/>
          <w:lang w:eastAsia="en-GB"/>
        </w:rPr>
        <w:t xml:space="preserve"> to ensure that their </w:t>
      </w:r>
      <w:r w:rsidR="0074343A">
        <w:rPr>
          <w:rFonts w:ascii="Palatino Linotype" w:eastAsia="Times New Roman" w:hAnsi="Palatino Linotype" w:cs="Times New Roman"/>
          <w:sz w:val="20"/>
          <w:szCs w:val="24"/>
          <w:lang w:eastAsia="en-GB"/>
        </w:rPr>
        <w:t>goods or service</w:t>
      </w:r>
      <w:r w:rsidR="00BF661D">
        <w:rPr>
          <w:rFonts w:ascii="Palatino Linotype" w:eastAsia="Times New Roman" w:hAnsi="Palatino Linotype" w:cs="Times New Roman"/>
          <w:sz w:val="20"/>
          <w:szCs w:val="24"/>
          <w:lang w:eastAsia="en-GB"/>
        </w:rPr>
        <w:t>s are</w:t>
      </w:r>
      <w:r w:rsidR="008A63B7" w:rsidRPr="009238CA">
        <w:rPr>
          <w:rFonts w:ascii="Palatino Linotype" w:eastAsia="Times New Roman" w:hAnsi="Palatino Linotype" w:cs="Times New Roman"/>
          <w:sz w:val="20"/>
          <w:szCs w:val="24"/>
          <w:lang w:eastAsia="en-GB"/>
        </w:rPr>
        <w:t xml:space="preserve"> used effectively in the delivery of a high quality service</w:t>
      </w:r>
      <w:r w:rsidR="0074343A">
        <w:rPr>
          <w:rFonts w:ascii="Palatino Linotype" w:eastAsia="Times New Roman" w:hAnsi="Palatino Linotype" w:cs="Times New Roman"/>
          <w:sz w:val="20"/>
          <w:szCs w:val="24"/>
          <w:lang w:eastAsia="en-GB"/>
        </w:rPr>
        <w:t xml:space="preserve"> to Remsdaq’s end customer</w:t>
      </w:r>
      <w:r w:rsidR="008A63B7" w:rsidRPr="009238CA">
        <w:rPr>
          <w:rFonts w:ascii="Palatino Linotype" w:eastAsia="Times New Roman" w:hAnsi="Palatino Linotype" w:cs="Times New Roman"/>
          <w:sz w:val="20"/>
          <w:szCs w:val="24"/>
          <w:lang w:eastAsia="en-GB"/>
        </w:rPr>
        <w:t xml:space="preserve">. </w:t>
      </w:r>
    </w:p>
    <w:p w14:paraId="66480E65" w14:textId="77777777" w:rsidR="008A63B7" w:rsidRPr="009D24A5" w:rsidRDefault="008A63B7" w:rsidP="0035047E">
      <w:pPr>
        <w:pStyle w:val="MentorHeading1"/>
      </w:pPr>
      <w:r w:rsidRPr="00020C2B">
        <w:t>Value</w:t>
      </w:r>
    </w:p>
    <w:p w14:paraId="755D20EA" w14:textId="77777777" w:rsidR="008A63B7" w:rsidRDefault="008A63B7" w:rsidP="005862E8">
      <w:pPr>
        <w:spacing w:after="240" w:line="275" w:lineRule="exact"/>
        <w:jc w:val="both"/>
        <w:textAlignment w:val="baseline"/>
        <w:rPr>
          <w:rFonts w:ascii="Arial" w:eastAsia="Arial" w:hAnsi="Arial"/>
          <w:color w:val="000000"/>
          <w:sz w:val="24"/>
        </w:rPr>
      </w:pPr>
      <w:r w:rsidRPr="00020C2B">
        <w:rPr>
          <w:rFonts w:ascii="Palatino Linotype" w:eastAsia="Times New Roman" w:hAnsi="Palatino Linotype" w:cs="Times New Roman"/>
          <w:sz w:val="20"/>
          <w:szCs w:val="24"/>
          <w:lang w:eastAsia="en-GB"/>
        </w:rPr>
        <w:t>C</w:t>
      </w:r>
      <w:r w:rsidR="00020C2B">
        <w:rPr>
          <w:rFonts w:ascii="Palatino Linotype" w:eastAsia="Times New Roman" w:hAnsi="Palatino Linotype" w:cs="Times New Roman"/>
          <w:sz w:val="20"/>
          <w:szCs w:val="24"/>
          <w:lang w:eastAsia="en-GB"/>
        </w:rPr>
        <w:t>ustomers</w:t>
      </w:r>
      <w:r w:rsidRPr="00020C2B">
        <w:rPr>
          <w:rFonts w:ascii="Palatino Linotype" w:eastAsia="Times New Roman" w:hAnsi="Palatino Linotype" w:cs="Times New Roman"/>
          <w:sz w:val="20"/>
          <w:szCs w:val="24"/>
          <w:lang w:eastAsia="en-GB"/>
        </w:rPr>
        <w:t xml:space="preserve"> expect</w:t>
      </w:r>
      <w:r w:rsidR="00020C2B">
        <w:rPr>
          <w:rFonts w:ascii="Palatino Linotype" w:eastAsia="Times New Roman" w:hAnsi="Palatino Linotype" w:cs="Times New Roman"/>
          <w:sz w:val="20"/>
          <w:szCs w:val="24"/>
          <w:lang w:eastAsia="en-GB"/>
        </w:rPr>
        <w:t xml:space="preserve"> excellent</w:t>
      </w:r>
      <w:r w:rsidRPr="00020C2B">
        <w:rPr>
          <w:rFonts w:ascii="Palatino Linotype" w:eastAsia="Times New Roman" w:hAnsi="Palatino Linotype" w:cs="Times New Roman"/>
          <w:sz w:val="20"/>
          <w:szCs w:val="24"/>
          <w:lang w:eastAsia="en-GB"/>
        </w:rPr>
        <w:t xml:space="preserve"> </w:t>
      </w:r>
      <w:r w:rsidR="00020C2B">
        <w:rPr>
          <w:rFonts w:ascii="Palatino Linotype" w:eastAsia="Times New Roman" w:hAnsi="Palatino Linotype" w:cs="Times New Roman"/>
          <w:sz w:val="20"/>
          <w:szCs w:val="24"/>
          <w:lang w:eastAsia="en-GB"/>
        </w:rPr>
        <w:t>value for money</w:t>
      </w:r>
      <w:r w:rsidRPr="00020C2B">
        <w:rPr>
          <w:rFonts w:ascii="Palatino Linotype" w:eastAsia="Times New Roman" w:hAnsi="Palatino Linotype" w:cs="Times New Roman"/>
          <w:sz w:val="20"/>
          <w:szCs w:val="24"/>
          <w:lang w:eastAsia="en-GB"/>
        </w:rPr>
        <w:t xml:space="preserve">. This means that contracts should be priced to offer sustainable value throughout their life, including when changes are needed. Whilst we accept our suppliers make a profit margin in return for the risk they are accepting, we expect suppliers </w:t>
      </w:r>
      <w:r w:rsidR="00C95394">
        <w:rPr>
          <w:rFonts w:ascii="Palatino Linotype" w:eastAsia="Times New Roman" w:hAnsi="Palatino Linotype" w:cs="Times New Roman"/>
          <w:sz w:val="20"/>
          <w:szCs w:val="24"/>
          <w:lang w:eastAsia="en-GB"/>
        </w:rPr>
        <w:t xml:space="preserve">and subcontractors </w:t>
      </w:r>
      <w:r w:rsidRPr="00020C2B">
        <w:rPr>
          <w:rFonts w:ascii="Palatino Linotype" w:eastAsia="Times New Roman" w:hAnsi="Palatino Linotype" w:cs="Times New Roman"/>
          <w:sz w:val="20"/>
          <w:szCs w:val="24"/>
          <w:lang w:eastAsia="en-GB"/>
        </w:rPr>
        <w:t xml:space="preserve">not to exploit an incumbent or monopoly position, an urgent situation or an asymmetry of capability or information to impose opportunistic pricing. </w:t>
      </w:r>
    </w:p>
    <w:p w14:paraId="10C4A440" w14:textId="77777777" w:rsidR="008A63B7" w:rsidRPr="009D24A5" w:rsidRDefault="008A63B7" w:rsidP="0035047E">
      <w:pPr>
        <w:pStyle w:val="MentorHeading1"/>
      </w:pPr>
      <w:r w:rsidRPr="00020C2B">
        <w:t>Reputation</w:t>
      </w:r>
    </w:p>
    <w:p w14:paraId="62DDECCF" w14:textId="77777777" w:rsidR="008A63B7" w:rsidRDefault="008A63B7" w:rsidP="005862E8">
      <w:pPr>
        <w:spacing w:after="240" w:line="275" w:lineRule="exact"/>
        <w:jc w:val="both"/>
        <w:textAlignment w:val="baseline"/>
        <w:rPr>
          <w:rFonts w:ascii="Palatino Linotype" w:eastAsia="Times New Roman" w:hAnsi="Palatino Linotype" w:cs="Times New Roman"/>
          <w:sz w:val="20"/>
          <w:szCs w:val="24"/>
          <w:lang w:eastAsia="en-GB"/>
        </w:rPr>
      </w:pPr>
      <w:r w:rsidRPr="00020C2B">
        <w:rPr>
          <w:rFonts w:ascii="Palatino Linotype" w:eastAsia="Times New Roman" w:hAnsi="Palatino Linotype" w:cs="Times New Roman"/>
          <w:sz w:val="20"/>
          <w:szCs w:val="24"/>
          <w:lang w:eastAsia="en-GB"/>
        </w:rPr>
        <w:t xml:space="preserve">We want to work with suppliers </w:t>
      </w:r>
      <w:r w:rsidR="00C95394">
        <w:rPr>
          <w:rFonts w:ascii="Palatino Linotype" w:eastAsia="Times New Roman" w:hAnsi="Palatino Linotype" w:cs="Times New Roman"/>
          <w:sz w:val="20"/>
          <w:szCs w:val="24"/>
          <w:lang w:eastAsia="en-GB"/>
        </w:rPr>
        <w:t xml:space="preserve">and subcontractors </w:t>
      </w:r>
      <w:r w:rsidRPr="00020C2B">
        <w:rPr>
          <w:rFonts w:ascii="Palatino Linotype" w:eastAsia="Times New Roman" w:hAnsi="Palatino Linotype" w:cs="Times New Roman"/>
          <w:sz w:val="20"/>
          <w:szCs w:val="24"/>
          <w:lang w:eastAsia="en-GB"/>
        </w:rPr>
        <w:t>who are proud of their reputation for fair dealing and quality delivery. We also want to be seen as reputation enhancing for the supplier</w:t>
      </w:r>
      <w:r w:rsidR="00C95394">
        <w:rPr>
          <w:rFonts w:ascii="Palatino Linotype" w:eastAsia="Times New Roman" w:hAnsi="Palatino Linotype" w:cs="Times New Roman"/>
          <w:sz w:val="20"/>
          <w:szCs w:val="24"/>
          <w:lang w:eastAsia="en-GB"/>
        </w:rPr>
        <w:t xml:space="preserve"> or subcontractor</w:t>
      </w:r>
      <w:r w:rsidRPr="00020C2B">
        <w:rPr>
          <w:rFonts w:ascii="Palatino Linotype" w:eastAsia="Times New Roman" w:hAnsi="Palatino Linotype" w:cs="Times New Roman"/>
          <w:sz w:val="20"/>
          <w:szCs w:val="24"/>
          <w:lang w:eastAsia="en-GB"/>
        </w:rPr>
        <w:t xml:space="preserve">. </w:t>
      </w:r>
      <w:r w:rsidR="00020C2B">
        <w:rPr>
          <w:rFonts w:ascii="Palatino Linotype" w:eastAsia="Times New Roman" w:hAnsi="Palatino Linotype" w:cs="Times New Roman"/>
          <w:sz w:val="20"/>
          <w:szCs w:val="24"/>
          <w:lang w:eastAsia="en-GB"/>
        </w:rPr>
        <w:t>W</w:t>
      </w:r>
      <w:r w:rsidRPr="00020C2B">
        <w:rPr>
          <w:rFonts w:ascii="Palatino Linotype" w:eastAsia="Times New Roman" w:hAnsi="Palatino Linotype" w:cs="Times New Roman"/>
          <w:sz w:val="20"/>
          <w:szCs w:val="24"/>
          <w:lang w:eastAsia="en-GB"/>
        </w:rPr>
        <w:t xml:space="preserve">e expect suppliers </w:t>
      </w:r>
      <w:r w:rsidR="00C95394">
        <w:rPr>
          <w:rFonts w:ascii="Palatino Linotype" w:eastAsia="Times New Roman" w:hAnsi="Palatino Linotype" w:cs="Times New Roman"/>
          <w:sz w:val="20"/>
          <w:szCs w:val="24"/>
          <w:lang w:eastAsia="en-GB"/>
        </w:rPr>
        <w:t xml:space="preserve">and subcontractors </w:t>
      </w:r>
      <w:r w:rsidRPr="00020C2B">
        <w:rPr>
          <w:rFonts w:ascii="Palatino Linotype" w:eastAsia="Times New Roman" w:hAnsi="Palatino Linotype" w:cs="Times New Roman"/>
          <w:sz w:val="20"/>
          <w:szCs w:val="24"/>
          <w:lang w:eastAsia="en-GB"/>
        </w:rPr>
        <w:t xml:space="preserve">to be protective of </w:t>
      </w:r>
      <w:r w:rsidR="00020C2B">
        <w:rPr>
          <w:rFonts w:ascii="Palatino Linotype" w:eastAsia="Times New Roman" w:hAnsi="Palatino Linotype" w:cs="Times New Roman"/>
          <w:sz w:val="20"/>
          <w:szCs w:val="24"/>
          <w:lang w:eastAsia="en-GB"/>
        </w:rPr>
        <w:t xml:space="preserve">Remsdaq’s </w:t>
      </w:r>
      <w:r w:rsidRPr="00020C2B">
        <w:rPr>
          <w:rFonts w:ascii="Palatino Linotype" w:eastAsia="Times New Roman" w:hAnsi="Palatino Linotype" w:cs="Times New Roman"/>
          <w:sz w:val="20"/>
          <w:szCs w:val="24"/>
          <w:lang w:eastAsia="en-GB"/>
        </w:rPr>
        <w:t xml:space="preserve">reputation and ensure that neither they, nor any of their </w:t>
      </w:r>
      <w:r w:rsidR="00D568D9">
        <w:rPr>
          <w:rFonts w:ascii="Palatino Linotype" w:eastAsia="Times New Roman" w:hAnsi="Palatino Linotype" w:cs="Times New Roman"/>
          <w:sz w:val="20"/>
          <w:szCs w:val="24"/>
          <w:lang w:eastAsia="en-GB"/>
        </w:rPr>
        <w:t>suppliers</w:t>
      </w:r>
      <w:r w:rsidR="00D568D9" w:rsidRPr="00020C2B">
        <w:rPr>
          <w:rFonts w:ascii="Palatino Linotype" w:eastAsia="Times New Roman" w:hAnsi="Palatino Linotype" w:cs="Times New Roman"/>
          <w:sz w:val="20"/>
          <w:szCs w:val="24"/>
          <w:lang w:eastAsia="en-GB"/>
        </w:rPr>
        <w:t xml:space="preserve"> </w:t>
      </w:r>
      <w:r w:rsidRPr="00020C2B">
        <w:rPr>
          <w:rFonts w:ascii="Palatino Linotype" w:eastAsia="Times New Roman" w:hAnsi="Palatino Linotype" w:cs="Times New Roman"/>
          <w:sz w:val="20"/>
          <w:szCs w:val="24"/>
          <w:lang w:eastAsia="en-GB"/>
        </w:rPr>
        <w:t xml:space="preserve">or subcontractors, bring </w:t>
      </w:r>
      <w:r w:rsidR="00020C2B">
        <w:rPr>
          <w:rFonts w:ascii="Palatino Linotype" w:eastAsia="Times New Roman" w:hAnsi="Palatino Linotype" w:cs="Times New Roman"/>
          <w:sz w:val="20"/>
          <w:szCs w:val="24"/>
          <w:lang w:eastAsia="en-GB"/>
        </w:rPr>
        <w:t xml:space="preserve">Remsdaq </w:t>
      </w:r>
      <w:r w:rsidRPr="00020C2B">
        <w:rPr>
          <w:rFonts w:ascii="Palatino Linotype" w:eastAsia="Times New Roman" w:hAnsi="Palatino Linotype" w:cs="Times New Roman"/>
          <w:sz w:val="20"/>
          <w:szCs w:val="24"/>
          <w:lang w:eastAsia="en-GB"/>
        </w:rPr>
        <w:t xml:space="preserve">into disrepute by engaging in any act or omission which is reasonably likely to diminish the trust that </w:t>
      </w:r>
      <w:r w:rsidR="00020C2B">
        <w:rPr>
          <w:rFonts w:ascii="Palatino Linotype" w:eastAsia="Times New Roman" w:hAnsi="Palatino Linotype" w:cs="Times New Roman"/>
          <w:sz w:val="20"/>
          <w:szCs w:val="24"/>
          <w:lang w:eastAsia="en-GB"/>
        </w:rPr>
        <w:t>our customers place in us.</w:t>
      </w:r>
    </w:p>
    <w:p w14:paraId="76D2BEED" w14:textId="77777777" w:rsidR="00F83652" w:rsidRPr="009D24A5" w:rsidRDefault="00F83652" w:rsidP="00F83652">
      <w:pPr>
        <w:pStyle w:val="MentorHeading1"/>
      </w:pPr>
      <w:r w:rsidRPr="000C0A8F">
        <w:t>Confidentiality</w:t>
      </w:r>
    </w:p>
    <w:p w14:paraId="0DF3825C" w14:textId="77777777" w:rsidR="00F83652" w:rsidRPr="00020C2B" w:rsidRDefault="00F83652" w:rsidP="00F83652">
      <w:pPr>
        <w:spacing w:after="240" w:line="275" w:lineRule="exact"/>
        <w:jc w:val="both"/>
        <w:textAlignment w:val="baseline"/>
        <w:rPr>
          <w:rFonts w:ascii="Palatino Linotype" w:eastAsia="Times New Roman" w:hAnsi="Palatino Linotype" w:cs="Times New Roman"/>
          <w:sz w:val="20"/>
          <w:szCs w:val="24"/>
          <w:lang w:eastAsia="en-GB"/>
        </w:rPr>
      </w:pPr>
      <w:r w:rsidRPr="000C0A8F">
        <w:rPr>
          <w:rFonts w:ascii="Palatino Linotype" w:eastAsia="Times New Roman" w:hAnsi="Palatino Linotype" w:cs="Times New Roman"/>
          <w:sz w:val="20"/>
          <w:szCs w:val="24"/>
          <w:lang w:eastAsia="en-GB"/>
        </w:rPr>
        <w:t xml:space="preserve">Suppliers </w:t>
      </w:r>
      <w:r>
        <w:rPr>
          <w:rFonts w:ascii="Palatino Linotype" w:eastAsia="Times New Roman" w:hAnsi="Palatino Linotype" w:cs="Times New Roman"/>
          <w:sz w:val="20"/>
          <w:szCs w:val="24"/>
          <w:lang w:eastAsia="en-GB"/>
        </w:rPr>
        <w:t xml:space="preserve">and subcontractors </w:t>
      </w:r>
      <w:r w:rsidRPr="000C0A8F">
        <w:rPr>
          <w:rFonts w:ascii="Palatino Linotype" w:eastAsia="Times New Roman" w:hAnsi="Palatino Linotype" w:cs="Times New Roman"/>
          <w:sz w:val="20"/>
          <w:szCs w:val="24"/>
          <w:lang w:eastAsia="en-GB"/>
        </w:rPr>
        <w:t>are expected to comply with the provisions in their contracts and any legal requirements to protect sensitive information</w:t>
      </w:r>
      <w:r>
        <w:rPr>
          <w:rFonts w:ascii="Palatino Linotype" w:eastAsia="Times New Roman" w:hAnsi="Palatino Linotype" w:cs="Times New Roman"/>
          <w:sz w:val="20"/>
          <w:szCs w:val="24"/>
          <w:lang w:eastAsia="en-GB"/>
        </w:rPr>
        <w:t>, commercial or otherwise</w:t>
      </w:r>
      <w:r w:rsidRPr="000C0A8F">
        <w:rPr>
          <w:rFonts w:ascii="Palatino Linotype" w:eastAsia="Times New Roman" w:hAnsi="Palatino Linotype" w:cs="Times New Roman"/>
          <w:sz w:val="20"/>
          <w:szCs w:val="24"/>
          <w:lang w:eastAsia="en-GB"/>
        </w:rPr>
        <w:t>. Suppliers</w:t>
      </w:r>
      <w:r>
        <w:rPr>
          <w:rFonts w:ascii="Palatino Linotype" w:eastAsia="Times New Roman" w:hAnsi="Palatino Linotype" w:cs="Times New Roman"/>
          <w:sz w:val="20"/>
          <w:szCs w:val="24"/>
          <w:lang w:eastAsia="en-GB"/>
        </w:rPr>
        <w:t xml:space="preserve"> and subcontractors</w:t>
      </w:r>
      <w:r w:rsidRPr="000C0A8F">
        <w:rPr>
          <w:rFonts w:ascii="Palatino Linotype" w:eastAsia="Times New Roman" w:hAnsi="Palatino Linotype" w:cs="Times New Roman"/>
          <w:sz w:val="20"/>
          <w:szCs w:val="24"/>
          <w:lang w:eastAsia="en-GB"/>
        </w:rPr>
        <w:t xml:space="preserve"> may also be party to confidential information that is necessary for them to be effective partners. This information, even if it is not covered by contractual provisions, should be handled with the same care as information of similar sensitivity in the supplier’s</w:t>
      </w:r>
      <w:r>
        <w:rPr>
          <w:rFonts w:ascii="Palatino Linotype" w:eastAsia="Times New Roman" w:hAnsi="Palatino Linotype" w:cs="Times New Roman"/>
          <w:sz w:val="20"/>
          <w:szCs w:val="24"/>
          <w:lang w:eastAsia="en-GB"/>
        </w:rPr>
        <w:t xml:space="preserve"> and subcontractor’s</w:t>
      </w:r>
      <w:r w:rsidRPr="000C0A8F">
        <w:rPr>
          <w:rFonts w:ascii="Palatino Linotype" w:eastAsia="Times New Roman" w:hAnsi="Palatino Linotype" w:cs="Times New Roman"/>
          <w:sz w:val="20"/>
          <w:szCs w:val="24"/>
          <w:lang w:eastAsia="en-GB"/>
        </w:rPr>
        <w:t xml:space="preserve"> own organisation.</w:t>
      </w:r>
    </w:p>
    <w:p w14:paraId="51DCCB6D" w14:textId="77777777" w:rsidR="008A63B7" w:rsidRPr="009D24A5" w:rsidRDefault="00596979" w:rsidP="0035047E">
      <w:pPr>
        <w:pStyle w:val="MentorHeading1"/>
      </w:pPr>
      <w:r>
        <w:t>Data</w:t>
      </w:r>
      <w:r w:rsidRPr="00020C2B">
        <w:t xml:space="preserve"> </w:t>
      </w:r>
      <w:r w:rsidR="008A63B7" w:rsidRPr="00020C2B">
        <w:t>Security</w:t>
      </w:r>
    </w:p>
    <w:p w14:paraId="1E7503CB" w14:textId="77777777" w:rsidR="008A63B7" w:rsidRDefault="008A63B7" w:rsidP="005862E8">
      <w:pPr>
        <w:spacing w:after="240" w:line="275" w:lineRule="exact"/>
        <w:jc w:val="both"/>
        <w:textAlignment w:val="baseline"/>
        <w:rPr>
          <w:rFonts w:ascii="Palatino Linotype" w:eastAsia="Times New Roman" w:hAnsi="Palatino Linotype" w:cs="Times New Roman"/>
          <w:sz w:val="20"/>
          <w:szCs w:val="24"/>
          <w:lang w:eastAsia="en-GB"/>
        </w:rPr>
      </w:pPr>
      <w:r w:rsidRPr="00020C2B">
        <w:rPr>
          <w:rFonts w:ascii="Palatino Linotype" w:eastAsia="Times New Roman" w:hAnsi="Palatino Linotype" w:cs="Times New Roman"/>
          <w:sz w:val="20"/>
          <w:szCs w:val="24"/>
          <w:lang w:eastAsia="en-GB"/>
        </w:rPr>
        <w:t>It is essential that suppliers</w:t>
      </w:r>
      <w:r w:rsidR="00C95394">
        <w:rPr>
          <w:rFonts w:ascii="Palatino Linotype" w:eastAsia="Times New Roman" w:hAnsi="Palatino Linotype" w:cs="Times New Roman"/>
          <w:sz w:val="20"/>
          <w:szCs w:val="24"/>
          <w:lang w:eastAsia="en-GB"/>
        </w:rPr>
        <w:t xml:space="preserve"> and subcontractors</w:t>
      </w:r>
      <w:r w:rsidRPr="00020C2B">
        <w:rPr>
          <w:rFonts w:ascii="Palatino Linotype" w:eastAsia="Times New Roman" w:hAnsi="Palatino Linotype" w:cs="Times New Roman"/>
          <w:sz w:val="20"/>
          <w:szCs w:val="24"/>
          <w:lang w:eastAsia="en-GB"/>
        </w:rPr>
        <w:t xml:space="preserve"> safeguard the integrity and security of their systems </w:t>
      </w:r>
      <w:r w:rsidR="00596979">
        <w:rPr>
          <w:rFonts w:ascii="Palatino Linotype" w:eastAsia="Times New Roman" w:hAnsi="Palatino Linotype" w:cs="Times New Roman"/>
          <w:sz w:val="20"/>
          <w:szCs w:val="24"/>
          <w:lang w:eastAsia="en-GB"/>
        </w:rPr>
        <w:t>to prevent unauthorised access to any</w:t>
      </w:r>
      <w:r w:rsidRPr="00020C2B">
        <w:rPr>
          <w:rFonts w:ascii="Palatino Linotype" w:eastAsia="Times New Roman" w:hAnsi="Palatino Linotype" w:cs="Times New Roman"/>
          <w:sz w:val="20"/>
          <w:szCs w:val="24"/>
          <w:lang w:eastAsia="en-GB"/>
        </w:rPr>
        <w:t xml:space="preserve"> </w:t>
      </w:r>
      <w:r w:rsidR="000C0A8F">
        <w:rPr>
          <w:rFonts w:ascii="Palatino Linotype" w:eastAsia="Times New Roman" w:hAnsi="Palatino Linotype" w:cs="Times New Roman"/>
          <w:sz w:val="20"/>
          <w:szCs w:val="24"/>
          <w:lang w:eastAsia="en-GB"/>
        </w:rPr>
        <w:t>Remsdaq</w:t>
      </w:r>
      <w:r w:rsidR="00596979">
        <w:rPr>
          <w:rFonts w:ascii="Palatino Linotype" w:eastAsia="Times New Roman" w:hAnsi="Palatino Linotype" w:cs="Times New Roman"/>
          <w:sz w:val="20"/>
          <w:szCs w:val="24"/>
          <w:lang w:eastAsia="en-GB"/>
        </w:rPr>
        <w:t>-related data</w:t>
      </w:r>
      <w:r w:rsidRPr="00020C2B">
        <w:rPr>
          <w:rFonts w:ascii="Palatino Linotype" w:eastAsia="Times New Roman" w:hAnsi="Palatino Linotype" w:cs="Times New Roman"/>
          <w:sz w:val="20"/>
          <w:szCs w:val="24"/>
          <w:lang w:eastAsia="en-GB"/>
        </w:rPr>
        <w:t xml:space="preserve">. Suppliers </w:t>
      </w:r>
      <w:r w:rsidR="00C95394">
        <w:rPr>
          <w:rFonts w:ascii="Palatino Linotype" w:eastAsia="Times New Roman" w:hAnsi="Palatino Linotype" w:cs="Times New Roman"/>
          <w:sz w:val="20"/>
          <w:szCs w:val="24"/>
          <w:lang w:eastAsia="en-GB"/>
        </w:rPr>
        <w:t xml:space="preserve">and subcontractors </w:t>
      </w:r>
      <w:r w:rsidRPr="00020C2B">
        <w:rPr>
          <w:rFonts w:ascii="Palatino Linotype" w:eastAsia="Times New Roman" w:hAnsi="Palatino Linotype" w:cs="Times New Roman"/>
          <w:sz w:val="20"/>
          <w:szCs w:val="24"/>
          <w:lang w:eastAsia="en-GB"/>
        </w:rPr>
        <w:t xml:space="preserve">must </w:t>
      </w:r>
      <w:r w:rsidR="00596979">
        <w:rPr>
          <w:rFonts w:ascii="Palatino Linotype" w:eastAsia="Times New Roman" w:hAnsi="Palatino Linotype" w:cs="Times New Roman"/>
          <w:sz w:val="20"/>
          <w:szCs w:val="24"/>
          <w:lang w:eastAsia="en-GB"/>
        </w:rPr>
        <w:t xml:space="preserve">immediately </w:t>
      </w:r>
      <w:r w:rsidRPr="00020C2B">
        <w:rPr>
          <w:rFonts w:ascii="Palatino Linotype" w:eastAsia="Times New Roman" w:hAnsi="Palatino Linotype" w:cs="Times New Roman"/>
          <w:sz w:val="20"/>
          <w:szCs w:val="24"/>
          <w:lang w:eastAsia="en-GB"/>
        </w:rPr>
        <w:t xml:space="preserve">inform </w:t>
      </w:r>
      <w:r w:rsidR="00596979">
        <w:rPr>
          <w:rFonts w:ascii="Palatino Linotype" w:eastAsia="Times New Roman" w:hAnsi="Palatino Linotype" w:cs="Times New Roman"/>
          <w:sz w:val="20"/>
          <w:szCs w:val="24"/>
          <w:lang w:eastAsia="en-GB"/>
        </w:rPr>
        <w:t>Remsdaq</w:t>
      </w:r>
      <w:r w:rsidR="000C0A8F">
        <w:rPr>
          <w:rFonts w:ascii="Palatino Linotype" w:eastAsia="Times New Roman" w:hAnsi="Palatino Linotype" w:cs="Times New Roman"/>
          <w:sz w:val="20"/>
          <w:szCs w:val="24"/>
          <w:lang w:eastAsia="en-GB"/>
        </w:rPr>
        <w:t xml:space="preserve"> </w:t>
      </w:r>
      <w:r w:rsidRPr="00020C2B">
        <w:rPr>
          <w:rFonts w:ascii="Palatino Linotype" w:eastAsia="Times New Roman" w:hAnsi="Palatino Linotype" w:cs="Times New Roman"/>
          <w:sz w:val="20"/>
          <w:szCs w:val="24"/>
          <w:lang w:eastAsia="en-GB"/>
        </w:rPr>
        <w:t xml:space="preserve">if they become aware of any incident </w:t>
      </w:r>
      <w:r w:rsidR="00EC77D4">
        <w:rPr>
          <w:rFonts w:ascii="Palatino Linotype" w:eastAsia="Times New Roman" w:hAnsi="Palatino Linotype" w:cs="Times New Roman"/>
          <w:sz w:val="20"/>
          <w:szCs w:val="24"/>
          <w:lang w:eastAsia="en-GB"/>
        </w:rPr>
        <w:t xml:space="preserve">or data breach </w:t>
      </w:r>
      <w:r w:rsidRPr="00020C2B">
        <w:rPr>
          <w:rFonts w:ascii="Palatino Linotype" w:eastAsia="Times New Roman" w:hAnsi="Palatino Linotype" w:cs="Times New Roman"/>
          <w:sz w:val="20"/>
          <w:szCs w:val="24"/>
          <w:lang w:eastAsia="en-GB"/>
        </w:rPr>
        <w:t>that affects</w:t>
      </w:r>
      <w:r w:rsidR="00596979">
        <w:rPr>
          <w:rFonts w:ascii="Palatino Linotype" w:eastAsia="Times New Roman" w:hAnsi="Palatino Linotype" w:cs="Times New Roman"/>
          <w:sz w:val="20"/>
          <w:szCs w:val="24"/>
          <w:lang w:eastAsia="en-GB"/>
        </w:rPr>
        <w:t>,</w:t>
      </w:r>
      <w:r w:rsidRPr="00020C2B">
        <w:rPr>
          <w:rFonts w:ascii="Palatino Linotype" w:eastAsia="Times New Roman" w:hAnsi="Palatino Linotype" w:cs="Times New Roman"/>
          <w:sz w:val="20"/>
          <w:szCs w:val="24"/>
          <w:lang w:eastAsia="en-GB"/>
        </w:rPr>
        <w:t xml:space="preserve"> or has the potential to affect</w:t>
      </w:r>
      <w:r w:rsidR="00596979">
        <w:rPr>
          <w:rFonts w:ascii="Palatino Linotype" w:eastAsia="Times New Roman" w:hAnsi="Palatino Linotype" w:cs="Times New Roman"/>
          <w:sz w:val="20"/>
          <w:szCs w:val="24"/>
          <w:lang w:eastAsia="en-GB"/>
        </w:rPr>
        <w:t>, the security of</w:t>
      </w:r>
      <w:r w:rsidRPr="00020C2B">
        <w:rPr>
          <w:rFonts w:ascii="Palatino Linotype" w:eastAsia="Times New Roman" w:hAnsi="Palatino Linotype" w:cs="Times New Roman"/>
          <w:sz w:val="20"/>
          <w:szCs w:val="24"/>
          <w:lang w:eastAsia="en-GB"/>
        </w:rPr>
        <w:t xml:space="preserve"> </w:t>
      </w:r>
      <w:r w:rsidR="000C0A8F">
        <w:rPr>
          <w:rFonts w:ascii="Palatino Linotype" w:eastAsia="Times New Roman" w:hAnsi="Palatino Linotype" w:cs="Times New Roman"/>
          <w:sz w:val="20"/>
          <w:szCs w:val="24"/>
          <w:lang w:eastAsia="en-GB"/>
        </w:rPr>
        <w:t xml:space="preserve">Remsdaq </w:t>
      </w:r>
      <w:r w:rsidRPr="00020C2B">
        <w:rPr>
          <w:rFonts w:ascii="Palatino Linotype" w:eastAsia="Times New Roman" w:hAnsi="Palatino Linotype" w:cs="Times New Roman"/>
          <w:sz w:val="20"/>
          <w:szCs w:val="24"/>
          <w:lang w:eastAsia="en-GB"/>
        </w:rPr>
        <w:t>data.</w:t>
      </w:r>
      <w:r w:rsidR="00EC77D4">
        <w:rPr>
          <w:rFonts w:ascii="Palatino Linotype" w:eastAsia="Times New Roman" w:hAnsi="Palatino Linotype" w:cs="Times New Roman"/>
          <w:sz w:val="20"/>
          <w:szCs w:val="24"/>
          <w:lang w:eastAsia="en-GB"/>
        </w:rPr>
        <w:t xml:space="preserve"> </w:t>
      </w:r>
    </w:p>
    <w:p w14:paraId="0A1F4B81" w14:textId="77777777" w:rsidR="00553D11" w:rsidRPr="00553D11" w:rsidRDefault="00553D11" w:rsidP="00553D11">
      <w:pPr>
        <w:pStyle w:val="MentorHeading1"/>
      </w:pPr>
      <w:r w:rsidRPr="00553D11">
        <w:lastRenderedPageBreak/>
        <w:t>GDPR</w:t>
      </w:r>
    </w:p>
    <w:p w14:paraId="6DA055A6" w14:textId="77777777" w:rsidR="00553D11" w:rsidRPr="00020C2B" w:rsidRDefault="00553D11" w:rsidP="00553D11">
      <w:pPr>
        <w:spacing w:after="240"/>
        <w:jc w:val="both"/>
        <w:rPr>
          <w:rFonts w:ascii="Palatino Linotype" w:eastAsia="Times New Roman" w:hAnsi="Palatino Linotype" w:cs="Times New Roman"/>
          <w:sz w:val="20"/>
          <w:szCs w:val="24"/>
          <w:lang w:eastAsia="en-GB"/>
        </w:rPr>
      </w:pPr>
      <w:r>
        <w:rPr>
          <w:rFonts w:ascii="Palatino Linotype" w:hAnsi="Palatino Linotype" w:cs="Arial"/>
          <w:sz w:val="20"/>
          <w:szCs w:val="24"/>
        </w:rPr>
        <w:t xml:space="preserve">Suppliers and subcontractors are expected to comply with </w:t>
      </w:r>
      <w:r w:rsidRPr="006345F0">
        <w:rPr>
          <w:rFonts w:ascii="Palatino Linotype" w:hAnsi="Palatino Linotype" w:cs="Arial"/>
          <w:sz w:val="20"/>
          <w:szCs w:val="24"/>
        </w:rPr>
        <w:t>th</w:t>
      </w:r>
      <w:r>
        <w:rPr>
          <w:rFonts w:ascii="Palatino Linotype" w:hAnsi="Palatino Linotype" w:cs="Arial"/>
          <w:sz w:val="20"/>
          <w:szCs w:val="24"/>
        </w:rPr>
        <w:t>e principles of data protection</w:t>
      </w:r>
      <w:r w:rsidR="00094874">
        <w:rPr>
          <w:rFonts w:ascii="Palatino Linotype" w:hAnsi="Palatino Linotype" w:cs="Arial"/>
          <w:sz w:val="20"/>
          <w:szCs w:val="24"/>
        </w:rPr>
        <w:t xml:space="preserve"> as set out</w:t>
      </w:r>
      <w:r>
        <w:rPr>
          <w:rFonts w:ascii="Palatino Linotype" w:hAnsi="Palatino Linotype" w:cs="Arial"/>
          <w:sz w:val="20"/>
          <w:szCs w:val="24"/>
        </w:rPr>
        <w:t xml:space="preserve"> </w:t>
      </w:r>
      <w:r w:rsidRPr="006345F0">
        <w:rPr>
          <w:rFonts w:ascii="Palatino Linotype" w:hAnsi="Palatino Linotype" w:cs="Arial"/>
          <w:sz w:val="20"/>
          <w:szCs w:val="24"/>
        </w:rPr>
        <w:t>in the General Data Protection Regulation.</w:t>
      </w:r>
      <w:r>
        <w:rPr>
          <w:rFonts w:ascii="Palatino Linotype" w:hAnsi="Palatino Linotype" w:cs="Arial"/>
          <w:sz w:val="20"/>
          <w:szCs w:val="24"/>
        </w:rPr>
        <w:t xml:space="preserve"> We expect our suppliers and subcontractors to provide </w:t>
      </w:r>
      <w:r w:rsidRPr="00FF105B">
        <w:rPr>
          <w:rFonts w:ascii="Palatino Linotype" w:eastAsiaTheme="minorHAnsi" w:hAnsi="Palatino Linotype" w:cs="Arial"/>
          <w:sz w:val="20"/>
          <w:szCs w:val="20"/>
        </w:rPr>
        <w:t xml:space="preserve">sufficient guarantees under GDPR and </w:t>
      </w:r>
      <w:r>
        <w:rPr>
          <w:rFonts w:ascii="Palatino Linotype" w:eastAsiaTheme="minorHAnsi" w:hAnsi="Palatino Linotype" w:cs="Arial"/>
          <w:sz w:val="20"/>
          <w:szCs w:val="20"/>
        </w:rPr>
        <w:t xml:space="preserve">to confirm </w:t>
      </w:r>
      <w:r w:rsidRPr="00FF105B">
        <w:rPr>
          <w:rFonts w:ascii="Palatino Linotype" w:eastAsiaTheme="minorHAnsi" w:hAnsi="Palatino Linotype" w:cs="Arial"/>
          <w:sz w:val="20"/>
          <w:szCs w:val="20"/>
        </w:rPr>
        <w:t xml:space="preserve">that the rights of </w:t>
      </w:r>
      <w:r>
        <w:rPr>
          <w:rFonts w:ascii="Palatino Linotype" w:hAnsi="Palatino Linotype" w:cs="Arial"/>
          <w:sz w:val="20"/>
          <w:szCs w:val="20"/>
        </w:rPr>
        <w:t xml:space="preserve">Remsdaq </w:t>
      </w:r>
      <w:r w:rsidRPr="00FF105B">
        <w:rPr>
          <w:rFonts w:ascii="Palatino Linotype" w:eastAsiaTheme="minorHAnsi" w:hAnsi="Palatino Linotype" w:cs="Arial"/>
          <w:sz w:val="20"/>
          <w:szCs w:val="20"/>
        </w:rPr>
        <w:t>data subjects will be respected and protected.</w:t>
      </w:r>
      <w:r>
        <w:rPr>
          <w:rFonts w:ascii="Palatino Linotype" w:hAnsi="Palatino Linotype" w:cs="Arial"/>
          <w:sz w:val="20"/>
          <w:szCs w:val="24"/>
        </w:rPr>
        <w:t xml:space="preserve"> Suppliers and subcontractors must immediately inform the ICO of any data breach that affects, or has the potential to affect, the security of a Remsdaq employee</w:t>
      </w:r>
      <w:r w:rsidR="006C49E3">
        <w:rPr>
          <w:rFonts w:ascii="Palatino Linotype" w:hAnsi="Palatino Linotype" w:cs="Arial"/>
          <w:sz w:val="20"/>
          <w:szCs w:val="24"/>
        </w:rPr>
        <w:t>’s data</w:t>
      </w:r>
      <w:r>
        <w:rPr>
          <w:rFonts w:ascii="Palatino Linotype" w:hAnsi="Palatino Linotype" w:cs="Arial"/>
          <w:sz w:val="20"/>
          <w:szCs w:val="24"/>
        </w:rPr>
        <w:t>.</w:t>
      </w:r>
    </w:p>
    <w:p w14:paraId="3B02AD94" w14:textId="77777777" w:rsidR="008A63B7" w:rsidRPr="009D24A5" w:rsidRDefault="008A63B7" w:rsidP="0035047E">
      <w:pPr>
        <w:pStyle w:val="MentorHeading1"/>
      </w:pPr>
      <w:r w:rsidRPr="000C0A8F">
        <w:t>Sustainable Procurement</w:t>
      </w:r>
    </w:p>
    <w:p w14:paraId="70C9CC5F" w14:textId="77777777" w:rsidR="000C0A8F" w:rsidRPr="000C0A8F" w:rsidRDefault="008A63B7" w:rsidP="005862E8">
      <w:pPr>
        <w:spacing w:after="240" w:line="275" w:lineRule="exact"/>
        <w:jc w:val="both"/>
        <w:textAlignment w:val="baseline"/>
        <w:rPr>
          <w:rFonts w:ascii="Palatino Linotype" w:eastAsia="Times New Roman" w:hAnsi="Palatino Linotype" w:cs="Times New Roman"/>
          <w:sz w:val="20"/>
          <w:szCs w:val="24"/>
          <w:lang w:eastAsia="en-GB"/>
        </w:rPr>
      </w:pPr>
      <w:r w:rsidRPr="000C0A8F">
        <w:rPr>
          <w:rFonts w:ascii="Palatino Linotype" w:eastAsia="Times New Roman" w:hAnsi="Palatino Linotype" w:cs="Times New Roman"/>
          <w:sz w:val="20"/>
          <w:szCs w:val="24"/>
          <w:lang w:eastAsia="en-GB"/>
        </w:rPr>
        <w:t>We expect our suppliers</w:t>
      </w:r>
      <w:r w:rsidR="00C95394">
        <w:rPr>
          <w:rFonts w:ascii="Palatino Linotype" w:eastAsia="Times New Roman" w:hAnsi="Palatino Linotype" w:cs="Times New Roman"/>
          <w:sz w:val="20"/>
          <w:szCs w:val="24"/>
          <w:lang w:eastAsia="en-GB"/>
        </w:rPr>
        <w:t xml:space="preserve"> and subcontractors</w:t>
      </w:r>
      <w:r w:rsidRPr="000C0A8F">
        <w:rPr>
          <w:rFonts w:ascii="Palatino Linotype" w:eastAsia="Times New Roman" w:hAnsi="Palatino Linotype" w:cs="Times New Roman"/>
          <w:sz w:val="20"/>
          <w:szCs w:val="24"/>
          <w:lang w:eastAsia="en-GB"/>
        </w:rPr>
        <w:t xml:space="preserve"> to assist </w:t>
      </w:r>
      <w:r w:rsidR="000C0A8F">
        <w:rPr>
          <w:rFonts w:ascii="Palatino Linotype" w:eastAsia="Times New Roman" w:hAnsi="Palatino Linotype" w:cs="Times New Roman"/>
          <w:sz w:val="20"/>
          <w:szCs w:val="24"/>
          <w:lang w:eastAsia="en-GB"/>
        </w:rPr>
        <w:t>Remsdaq</w:t>
      </w:r>
      <w:r w:rsidRPr="000C0A8F">
        <w:rPr>
          <w:rFonts w:ascii="Palatino Linotype" w:eastAsia="Times New Roman" w:hAnsi="Palatino Linotype" w:cs="Times New Roman"/>
          <w:sz w:val="20"/>
          <w:szCs w:val="24"/>
          <w:lang w:eastAsia="en-GB"/>
        </w:rPr>
        <w:t xml:space="preserve"> in the understanding and reduction of supply chain impacts on our environment and risks related to the security of raw material supply. We expect suppliers </w:t>
      </w:r>
      <w:r w:rsidR="00C95394">
        <w:rPr>
          <w:rFonts w:ascii="Palatino Linotype" w:eastAsia="Times New Roman" w:hAnsi="Palatino Linotype" w:cs="Times New Roman"/>
          <w:sz w:val="20"/>
          <w:szCs w:val="24"/>
          <w:lang w:eastAsia="en-GB"/>
        </w:rPr>
        <w:t xml:space="preserve">and subcontractors </w:t>
      </w:r>
      <w:r w:rsidRPr="000C0A8F">
        <w:rPr>
          <w:rFonts w:ascii="Palatino Linotype" w:eastAsia="Times New Roman" w:hAnsi="Palatino Linotype" w:cs="Times New Roman"/>
          <w:sz w:val="20"/>
          <w:szCs w:val="24"/>
          <w:lang w:eastAsia="en-GB"/>
        </w:rPr>
        <w:t xml:space="preserve">to be open and transparent in assisting </w:t>
      </w:r>
      <w:r w:rsidR="000C0A8F">
        <w:rPr>
          <w:rFonts w:ascii="Palatino Linotype" w:eastAsia="Times New Roman" w:hAnsi="Palatino Linotype" w:cs="Times New Roman"/>
          <w:sz w:val="20"/>
          <w:szCs w:val="24"/>
          <w:lang w:eastAsia="en-GB"/>
        </w:rPr>
        <w:t>Remsdaq</w:t>
      </w:r>
      <w:r w:rsidRPr="000C0A8F">
        <w:rPr>
          <w:rFonts w:ascii="Palatino Linotype" w:eastAsia="Times New Roman" w:hAnsi="Palatino Linotype" w:cs="Times New Roman"/>
          <w:sz w:val="20"/>
          <w:szCs w:val="24"/>
          <w:lang w:eastAsia="en-GB"/>
        </w:rPr>
        <w:t xml:space="preserve"> in reporting publicly on </w:t>
      </w:r>
      <w:r w:rsidR="00D568D9">
        <w:rPr>
          <w:rFonts w:ascii="Palatino Linotype" w:eastAsia="Times New Roman" w:hAnsi="Palatino Linotype" w:cs="Times New Roman"/>
          <w:sz w:val="20"/>
          <w:szCs w:val="24"/>
          <w:lang w:eastAsia="en-GB"/>
        </w:rPr>
        <w:t>goods, materials</w:t>
      </w:r>
      <w:r w:rsidR="00D568D9" w:rsidRPr="000C0A8F">
        <w:rPr>
          <w:rFonts w:ascii="Palatino Linotype" w:eastAsia="Times New Roman" w:hAnsi="Palatino Linotype" w:cs="Times New Roman"/>
          <w:sz w:val="20"/>
          <w:szCs w:val="24"/>
          <w:lang w:eastAsia="en-GB"/>
        </w:rPr>
        <w:t xml:space="preserve"> </w:t>
      </w:r>
      <w:r w:rsidRPr="000C0A8F">
        <w:rPr>
          <w:rFonts w:ascii="Palatino Linotype" w:eastAsia="Times New Roman" w:hAnsi="Palatino Linotype" w:cs="Times New Roman"/>
          <w:sz w:val="20"/>
          <w:szCs w:val="24"/>
          <w:lang w:eastAsia="en-GB"/>
        </w:rPr>
        <w:t>or service utilisation and any environmental impacts.</w:t>
      </w:r>
    </w:p>
    <w:p w14:paraId="08B24EE7" w14:textId="77777777" w:rsidR="008A63B7" w:rsidRPr="009D24A5" w:rsidRDefault="008A63B7" w:rsidP="0035047E">
      <w:pPr>
        <w:pStyle w:val="MentorHeading1"/>
      </w:pPr>
      <w:r w:rsidRPr="000C0A8F">
        <w:t>Conflict of Interest</w:t>
      </w:r>
    </w:p>
    <w:p w14:paraId="3B89A718" w14:textId="77777777" w:rsidR="000C0A8F" w:rsidRDefault="008A63B7" w:rsidP="005862E8">
      <w:pPr>
        <w:spacing w:after="240" w:line="275" w:lineRule="exact"/>
        <w:jc w:val="both"/>
        <w:textAlignment w:val="baseline"/>
        <w:rPr>
          <w:rFonts w:ascii="Palatino Linotype" w:eastAsia="Times New Roman" w:hAnsi="Palatino Linotype" w:cs="Times New Roman"/>
          <w:sz w:val="20"/>
          <w:szCs w:val="24"/>
          <w:lang w:eastAsia="en-GB"/>
        </w:rPr>
      </w:pPr>
      <w:r w:rsidRPr="000C0A8F">
        <w:rPr>
          <w:rFonts w:ascii="Palatino Linotype" w:eastAsia="Times New Roman" w:hAnsi="Palatino Linotype" w:cs="Times New Roman"/>
          <w:sz w:val="20"/>
          <w:szCs w:val="24"/>
          <w:lang w:eastAsia="en-GB"/>
        </w:rPr>
        <w:t>We expect suppliers</w:t>
      </w:r>
      <w:r w:rsidR="00C95394">
        <w:rPr>
          <w:rFonts w:ascii="Palatino Linotype" w:eastAsia="Times New Roman" w:hAnsi="Palatino Linotype" w:cs="Times New Roman"/>
          <w:sz w:val="20"/>
          <w:szCs w:val="24"/>
          <w:lang w:eastAsia="en-GB"/>
        </w:rPr>
        <w:t xml:space="preserve"> and subcontractors</w:t>
      </w:r>
      <w:r w:rsidRPr="000C0A8F">
        <w:rPr>
          <w:rFonts w:ascii="Palatino Linotype" w:eastAsia="Times New Roman" w:hAnsi="Palatino Linotype" w:cs="Times New Roman"/>
          <w:sz w:val="20"/>
          <w:szCs w:val="24"/>
          <w:lang w:eastAsia="en-GB"/>
        </w:rPr>
        <w:t xml:space="preserve"> to mitigate appropriately against any real or perceived conflict of interest through their work with </w:t>
      </w:r>
      <w:r w:rsidR="000C0A8F">
        <w:rPr>
          <w:rFonts w:ascii="Palatino Linotype" w:eastAsia="Times New Roman" w:hAnsi="Palatino Linotype" w:cs="Times New Roman"/>
          <w:sz w:val="20"/>
          <w:szCs w:val="24"/>
          <w:lang w:eastAsia="en-GB"/>
        </w:rPr>
        <w:t>Remsdaq.</w:t>
      </w:r>
      <w:r w:rsidRPr="000C0A8F">
        <w:rPr>
          <w:rFonts w:ascii="Palatino Linotype" w:eastAsia="Times New Roman" w:hAnsi="Palatino Linotype" w:cs="Times New Roman"/>
          <w:sz w:val="20"/>
          <w:szCs w:val="24"/>
          <w:lang w:eastAsia="en-GB"/>
        </w:rPr>
        <w:t xml:space="preserve"> A supplier</w:t>
      </w:r>
      <w:r w:rsidR="00C95394">
        <w:rPr>
          <w:rFonts w:ascii="Palatino Linotype" w:eastAsia="Times New Roman" w:hAnsi="Palatino Linotype" w:cs="Times New Roman"/>
          <w:sz w:val="20"/>
          <w:szCs w:val="24"/>
          <w:lang w:eastAsia="en-GB"/>
        </w:rPr>
        <w:t xml:space="preserve"> or subcontractor</w:t>
      </w:r>
      <w:r w:rsidRPr="000C0A8F">
        <w:rPr>
          <w:rFonts w:ascii="Palatino Linotype" w:eastAsia="Times New Roman" w:hAnsi="Palatino Linotype" w:cs="Times New Roman"/>
          <w:sz w:val="20"/>
          <w:szCs w:val="24"/>
          <w:lang w:eastAsia="en-GB"/>
        </w:rPr>
        <w:t xml:space="preserve"> with a position of influence gained through a contract should not use that position to unfairly disadvantage any other supplier </w:t>
      </w:r>
      <w:r w:rsidR="00C95394">
        <w:rPr>
          <w:rFonts w:ascii="Palatino Linotype" w:eastAsia="Times New Roman" w:hAnsi="Palatino Linotype" w:cs="Times New Roman"/>
          <w:sz w:val="20"/>
          <w:szCs w:val="24"/>
          <w:lang w:eastAsia="en-GB"/>
        </w:rPr>
        <w:t xml:space="preserve">or subcontractor </w:t>
      </w:r>
      <w:r w:rsidRPr="000C0A8F">
        <w:rPr>
          <w:rFonts w:ascii="Palatino Linotype" w:eastAsia="Times New Roman" w:hAnsi="Palatino Linotype" w:cs="Times New Roman"/>
          <w:sz w:val="20"/>
          <w:szCs w:val="24"/>
          <w:lang w:eastAsia="en-GB"/>
        </w:rPr>
        <w:t>or reduce the potential for future competition</w:t>
      </w:r>
      <w:r w:rsidR="00E760CA">
        <w:rPr>
          <w:rFonts w:ascii="Palatino Linotype" w:eastAsia="Times New Roman" w:hAnsi="Palatino Linotype" w:cs="Times New Roman"/>
          <w:sz w:val="20"/>
          <w:szCs w:val="24"/>
          <w:lang w:eastAsia="en-GB"/>
        </w:rPr>
        <w:t xml:space="preserve"> (e.g.</w:t>
      </w:r>
      <w:r w:rsidRPr="000C0A8F">
        <w:rPr>
          <w:rFonts w:ascii="Palatino Linotype" w:eastAsia="Times New Roman" w:hAnsi="Palatino Linotype" w:cs="Times New Roman"/>
          <w:sz w:val="20"/>
          <w:szCs w:val="24"/>
          <w:lang w:eastAsia="en-GB"/>
        </w:rPr>
        <w:t xml:space="preserve"> by creating a technical solution that locks in the supplier’s </w:t>
      </w:r>
      <w:r w:rsidR="00C95394">
        <w:rPr>
          <w:rFonts w:ascii="Palatino Linotype" w:eastAsia="Times New Roman" w:hAnsi="Palatino Linotype" w:cs="Times New Roman"/>
          <w:sz w:val="20"/>
          <w:szCs w:val="24"/>
          <w:lang w:eastAsia="en-GB"/>
        </w:rPr>
        <w:t xml:space="preserve">or subcontractor’s </w:t>
      </w:r>
      <w:r w:rsidRPr="000C0A8F">
        <w:rPr>
          <w:rFonts w:ascii="Palatino Linotype" w:eastAsia="Times New Roman" w:hAnsi="Palatino Linotype" w:cs="Times New Roman"/>
          <w:sz w:val="20"/>
          <w:szCs w:val="24"/>
          <w:lang w:eastAsia="en-GB"/>
        </w:rPr>
        <w:t>own goods or services</w:t>
      </w:r>
      <w:r w:rsidR="00E760CA">
        <w:rPr>
          <w:rFonts w:ascii="Palatino Linotype" w:eastAsia="Times New Roman" w:hAnsi="Palatino Linotype" w:cs="Times New Roman"/>
          <w:sz w:val="20"/>
          <w:szCs w:val="24"/>
          <w:lang w:eastAsia="en-GB"/>
        </w:rPr>
        <w:t>)</w:t>
      </w:r>
      <w:r w:rsidRPr="000C0A8F">
        <w:rPr>
          <w:rFonts w:ascii="Palatino Linotype" w:eastAsia="Times New Roman" w:hAnsi="Palatino Linotype" w:cs="Times New Roman"/>
          <w:sz w:val="20"/>
          <w:szCs w:val="24"/>
          <w:lang w:eastAsia="en-GB"/>
        </w:rPr>
        <w:t>.</w:t>
      </w:r>
    </w:p>
    <w:p w14:paraId="2ADC1FE2" w14:textId="77777777" w:rsidR="008A63B7" w:rsidRPr="009D24A5" w:rsidRDefault="008A63B7" w:rsidP="0035047E">
      <w:pPr>
        <w:pStyle w:val="MentorHeading1"/>
      </w:pPr>
      <w:r w:rsidRPr="00CE0F52">
        <w:t>Compliance</w:t>
      </w:r>
    </w:p>
    <w:p w14:paraId="59BFE49C" w14:textId="77777777" w:rsidR="00E87577" w:rsidRDefault="008A63B7" w:rsidP="00C16133">
      <w:pPr>
        <w:spacing w:after="600" w:line="275" w:lineRule="exact"/>
        <w:jc w:val="both"/>
        <w:textAlignment w:val="baseline"/>
        <w:rPr>
          <w:rFonts w:ascii="Palatino Linotype" w:eastAsia="Times New Roman" w:hAnsi="Palatino Linotype" w:cs="Times New Roman"/>
          <w:sz w:val="20"/>
          <w:szCs w:val="24"/>
          <w:lang w:eastAsia="en-GB"/>
        </w:rPr>
      </w:pPr>
      <w:r w:rsidRPr="00CE0F52">
        <w:rPr>
          <w:rFonts w:ascii="Palatino Linotype" w:eastAsia="Times New Roman" w:hAnsi="Palatino Linotype" w:cs="Times New Roman"/>
          <w:sz w:val="20"/>
          <w:szCs w:val="24"/>
          <w:lang w:eastAsia="en-GB"/>
        </w:rPr>
        <w:t>The overall objective of this Supplier</w:t>
      </w:r>
      <w:r w:rsidR="00C95394">
        <w:rPr>
          <w:rFonts w:ascii="Palatino Linotype" w:eastAsia="Times New Roman" w:hAnsi="Palatino Linotype" w:cs="Times New Roman"/>
          <w:sz w:val="20"/>
          <w:szCs w:val="24"/>
          <w:lang w:eastAsia="en-GB"/>
        </w:rPr>
        <w:t>/Subcontractor</w:t>
      </w:r>
      <w:r w:rsidRPr="00CE0F52">
        <w:rPr>
          <w:rFonts w:ascii="Palatino Linotype" w:eastAsia="Times New Roman" w:hAnsi="Palatino Linotype" w:cs="Times New Roman"/>
          <w:sz w:val="20"/>
          <w:szCs w:val="24"/>
          <w:lang w:eastAsia="en-GB"/>
        </w:rPr>
        <w:t xml:space="preserve"> Code of Conduct is to drive improved performance throughout </w:t>
      </w:r>
      <w:r w:rsidR="00CE0F52">
        <w:rPr>
          <w:rFonts w:ascii="Palatino Linotype" w:eastAsia="Times New Roman" w:hAnsi="Palatino Linotype" w:cs="Times New Roman"/>
          <w:sz w:val="20"/>
          <w:szCs w:val="24"/>
          <w:lang w:eastAsia="en-GB"/>
        </w:rPr>
        <w:t>Remsdaq</w:t>
      </w:r>
      <w:r w:rsidR="00EC77D4">
        <w:rPr>
          <w:rFonts w:ascii="Palatino Linotype" w:eastAsia="Times New Roman" w:hAnsi="Palatino Linotype" w:cs="Times New Roman"/>
          <w:sz w:val="20"/>
          <w:szCs w:val="24"/>
          <w:lang w:eastAsia="en-GB"/>
        </w:rPr>
        <w:t>’s</w:t>
      </w:r>
      <w:r w:rsidRPr="00CE0F52">
        <w:rPr>
          <w:rFonts w:ascii="Palatino Linotype" w:eastAsia="Times New Roman" w:hAnsi="Palatino Linotype" w:cs="Times New Roman"/>
          <w:sz w:val="20"/>
          <w:szCs w:val="24"/>
          <w:lang w:eastAsia="en-GB"/>
        </w:rPr>
        <w:t xml:space="preserve"> supply chain by building trusting and open relationships with our </w:t>
      </w:r>
      <w:r w:rsidR="00BD127C" w:rsidRPr="00CE0F52">
        <w:rPr>
          <w:rFonts w:ascii="Palatino Linotype" w:eastAsia="Times New Roman" w:hAnsi="Palatino Linotype" w:cs="Times New Roman"/>
          <w:sz w:val="20"/>
          <w:szCs w:val="24"/>
          <w:lang w:eastAsia="en-GB"/>
        </w:rPr>
        <w:t>suppl</w:t>
      </w:r>
      <w:r w:rsidR="00BD127C">
        <w:rPr>
          <w:rFonts w:ascii="Palatino Linotype" w:eastAsia="Times New Roman" w:hAnsi="Palatino Linotype" w:cs="Times New Roman"/>
          <w:sz w:val="20"/>
          <w:szCs w:val="24"/>
          <w:lang w:eastAsia="en-GB"/>
        </w:rPr>
        <w:t>ier</w:t>
      </w:r>
      <w:r w:rsidR="00C95394">
        <w:rPr>
          <w:rFonts w:ascii="Palatino Linotype" w:eastAsia="Times New Roman" w:hAnsi="Palatino Linotype" w:cs="Times New Roman"/>
          <w:sz w:val="20"/>
          <w:szCs w:val="24"/>
          <w:lang w:eastAsia="en-GB"/>
        </w:rPr>
        <w:t>/subcontractor</w:t>
      </w:r>
      <w:r w:rsidRPr="00CE0F52">
        <w:rPr>
          <w:rFonts w:ascii="Palatino Linotype" w:eastAsia="Times New Roman" w:hAnsi="Palatino Linotype" w:cs="Times New Roman"/>
          <w:sz w:val="20"/>
          <w:szCs w:val="24"/>
          <w:lang w:eastAsia="en-GB"/>
        </w:rPr>
        <w:t xml:space="preserve"> base. Suppliers </w:t>
      </w:r>
      <w:r w:rsidR="00C95394">
        <w:rPr>
          <w:rFonts w:ascii="Palatino Linotype" w:eastAsia="Times New Roman" w:hAnsi="Palatino Linotype" w:cs="Times New Roman"/>
          <w:sz w:val="20"/>
          <w:szCs w:val="24"/>
          <w:lang w:eastAsia="en-GB"/>
        </w:rPr>
        <w:t xml:space="preserve">and subcontractors who provide goods </w:t>
      </w:r>
      <w:r w:rsidR="00BD127C">
        <w:rPr>
          <w:rFonts w:ascii="Palatino Linotype" w:eastAsia="Times New Roman" w:hAnsi="Palatino Linotype" w:cs="Times New Roman"/>
          <w:sz w:val="20"/>
          <w:szCs w:val="24"/>
          <w:lang w:eastAsia="en-GB"/>
        </w:rPr>
        <w:t xml:space="preserve">or </w:t>
      </w:r>
      <w:r w:rsidR="00C95394">
        <w:rPr>
          <w:rFonts w:ascii="Palatino Linotype" w:eastAsia="Times New Roman" w:hAnsi="Palatino Linotype" w:cs="Times New Roman"/>
          <w:sz w:val="20"/>
          <w:szCs w:val="24"/>
          <w:lang w:eastAsia="en-GB"/>
        </w:rPr>
        <w:t>services</w:t>
      </w:r>
      <w:r w:rsidR="00BD127C">
        <w:rPr>
          <w:rFonts w:ascii="Palatino Linotype" w:eastAsia="Times New Roman" w:hAnsi="Palatino Linotype" w:cs="Times New Roman"/>
          <w:sz w:val="20"/>
          <w:szCs w:val="24"/>
          <w:lang w:eastAsia="en-GB"/>
        </w:rPr>
        <w:t xml:space="preserve"> to, or</w:t>
      </w:r>
      <w:r w:rsidR="00C95394">
        <w:rPr>
          <w:rFonts w:ascii="Palatino Linotype" w:eastAsia="Times New Roman" w:hAnsi="Palatino Linotype" w:cs="Times New Roman"/>
          <w:sz w:val="20"/>
          <w:szCs w:val="24"/>
          <w:lang w:eastAsia="en-GB"/>
        </w:rPr>
        <w:t xml:space="preserve"> on behalf of</w:t>
      </w:r>
      <w:r w:rsidR="00BD127C">
        <w:rPr>
          <w:rFonts w:ascii="Palatino Linotype" w:eastAsia="Times New Roman" w:hAnsi="Palatino Linotype" w:cs="Times New Roman"/>
          <w:sz w:val="20"/>
          <w:szCs w:val="24"/>
          <w:lang w:eastAsia="en-GB"/>
        </w:rPr>
        <w:t>,</w:t>
      </w:r>
      <w:r w:rsidRPr="00CE0F52">
        <w:rPr>
          <w:rFonts w:ascii="Palatino Linotype" w:eastAsia="Times New Roman" w:hAnsi="Palatino Linotype" w:cs="Times New Roman"/>
          <w:sz w:val="20"/>
          <w:szCs w:val="24"/>
          <w:lang w:eastAsia="en-GB"/>
        </w:rPr>
        <w:t xml:space="preserve"> </w:t>
      </w:r>
      <w:r w:rsidR="00CE0F52">
        <w:rPr>
          <w:rFonts w:ascii="Palatino Linotype" w:eastAsia="Times New Roman" w:hAnsi="Palatino Linotype" w:cs="Times New Roman"/>
          <w:sz w:val="20"/>
          <w:szCs w:val="24"/>
          <w:lang w:eastAsia="en-GB"/>
        </w:rPr>
        <w:t>Remsdaq</w:t>
      </w:r>
      <w:r w:rsidRPr="00CE0F52">
        <w:rPr>
          <w:rFonts w:ascii="Palatino Linotype" w:eastAsia="Times New Roman" w:hAnsi="Palatino Linotype" w:cs="Times New Roman"/>
          <w:sz w:val="20"/>
          <w:szCs w:val="24"/>
          <w:lang w:eastAsia="en-GB"/>
        </w:rPr>
        <w:t xml:space="preserve"> are expected to comply</w:t>
      </w:r>
      <w:r w:rsidR="00CE0F52">
        <w:rPr>
          <w:rFonts w:ascii="Palatino Linotype" w:eastAsia="Times New Roman" w:hAnsi="Palatino Linotype" w:cs="Times New Roman"/>
          <w:sz w:val="20"/>
          <w:szCs w:val="24"/>
          <w:lang w:eastAsia="en-GB"/>
        </w:rPr>
        <w:t xml:space="preserve"> with all aspects of this code and </w:t>
      </w:r>
      <w:r w:rsidRPr="00CE0F52">
        <w:rPr>
          <w:rFonts w:ascii="Palatino Linotype" w:eastAsia="Times New Roman" w:hAnsi="Palatino Linotype" w:cs="Times New Roman"/>
          <w:sz w:val="20"/>
          <w:szCs w:val="24"/>
          <w:lang w:eastAsia="en-GB"/>
        </w:rPr>
        <w:t xml:space="preserve">be open and transparent with </w:t>
      </w:r>
      <w:r w:rsidR="00CE0F52">
        <w:rPr>
          <w:rFonts w:ascii="Palatino Linotype" w:eastAsia="Times New Roman" w:hAnsi="Palatino Linotype" w:cs="Times New Roman"/>
          <w:sz w:val="20"/>
          <w:szCs w:val="24"/>
          <w:lang w:eastAsia="en-GB"/>
        </w:rPr>
        <w:t>Remsdaq</w:t>
      </w:r>
      <w:r w:rsidRPr="00CE0F52">
        <w:rPr>
          <w:rFonts w:ascii="Palatino Linotype" w:eastAsia="Times New Roman" w:hAnsi="Palatino Linotype" w:cs="Times New Roman"/>
          <w:sz w:val="20"/>
          <w:szCs w:val="24"/>
          <w:lang w:eastAsia="en-GB"/>
        </w:rPr>
        <w:t xml:space="preserve"> in relation to breaches or suspected breaches of this Code of Conduct and should promptly notify </w:t>
      </w:r>
      <w:r w:rsidR="00CE0F52">
        <w:rPr>
          <w:rFonts w:ascii="Palatino Linotype" w:eastAsia="Times New Roman" w:hAnsi="Palatino Linotype" w:cs="Times New Roman"/>
          <w:sz w:val="20"/>
          <w:szCs w:val="24"/>
          <w:lang w:eastAsia="en-GB"/>
        </w:rPr>
        <w:t>Remsdaq</w:t>
      </w:r>
      <w:r w:rsidRPr="00CE0F52">
        <w:rPr>
          <w:rFonts w:ascii="Palatino Linotype" w:eastAsia="Times New Roman" w:hAnsi="Palatino Linotype" w:cs="Times New Roman"/>
          <w:sz w:val="20"/>
          <w:szCs w:val="24"/>
          <w:lang w:eastAsia="en-GB"/>
        </w:rPr>
        <w:t xml:space="preserve"> of any such breach. </w:t>
      </w:r>
    </w:p>
    <w:p w14:paraId="31B227C3" w14:textId="77777777" w:rsidR="00857378" w:rsidRPr="0076476F" w:rsidRDefault="00857378" w:rsidP="00857378">
      <w:pPr>
        <w:pStyle w:val="22-Modeltekst"/>
        <w:rPr>
          <w:rFonts w:ascii="Palatino Linotype" w:eastAsia="Calibri" w:hAnsi="Palatino Linotype" w:cs="Arial"/>
          <w:color w:val="auto"/>
          <w:spacing w:val="0"/>
          <w:sz w:val="20"/>
          <w:szCs w:val="24"/>
          <w:bdr w:val="none" w:sz="0" w:space="0" w:color="auto"/>
          <w:lang w:val="en-GB" w:eastAsia="en-US"/>
        </w:rPr>
      </w:pPr>
      <w:r>
        <w:rPr>
          <w:rFonts w:ascii="Palatino Linotype" w:eastAsia="Calibri" w:hAnsi="Palatino Linotype" w:cs="Arial"/>
          <w:color w:val="auto"/>
          <w:spacing w:val="0"/>
          <w:sz w:val="20"/>
          <w:szCs w:val="24"/>
          <w:bdr w:val="none" w:sz="0" w:space="0" w:color="auto"/>
          <w:lang w:val="en-GB" w:eastAsia="en-US"/>
        </w:rPr>
        <w:tab/>
      </w:r>
      <w:r>
        <w:rPr>
          <w:rFonts w:ascii="Palatino Linotype" w:eastAsia="Calibri" w:hAnsi="Palatino Linotype" w:cs="Arial"/>
          <w:color w:val="auto"/>
          <w:spacing w:val="0"/>
          <w:sz w:val="20"/>
          <w:szCs w:val="24"/>
          <w:bdr w:val="none" w:sz="0" w:space="0" w:color="auto"/>
          <w:lang w:val="en-GB" w:eastAsia="en-US"/>
        </w:rPr>
        <w:tab/>
      </w:r>
      <w:r>
        <w:rPr>
          <w:rFonts w:ascii="Palatino Linotype" w:eastAsia="Calibri" w:hAnsi="Palatino Linotype" w:cs="Arial"/>
          <w:color w:val="auto"/>
          <w:spacing w:val="0"/>
          <w:sz w:val="20"/>
          <w:szCs w:val="24"/>
          <w:bdr w:val="none" w:sz="0" w:space="0" w:color="auto"/>
          <w:lang w:val="en-GB" w:eastAsia="en-US"/>
        </w:rPr>
        <w:tab/>
      </w:r>
      <w:r>
        <w:rPr>
          <w:rFonts w:ascii="Palatino Linotype" w:eastAsia="Calibri" w:hAnsi="Palatino Linotype" w:cs="Arial"/>
          <w:color w:val="auto"/>
          <w:spacing w:val="0"/>
          <w:sz w:val="20"/>
          <w:szCs w:val="24"/>
          <w:bdr w:val="none" w:sz="0" w:space="0" w:color="auto"/>
          <w:lang w:val="en-GB" w:eastAsia="en-US"/>
        </w:rPr>
        <w:tab/>
      </w:r>
      <w:r>
        <w:rPr>
          <w:rFonts w:ascii="Palatino Linotype" w:eastAsia="Calibri" w:hAnsi="Palatino Linotype" w:cs="Arial"/>
          <w:color w:val="auto"/>
          <w:spacing w:val="0"/>
          <w:sz w:val="20"/>
          <w:szCs w:val="24"/>
          <w:bdr w:val="none" w:sz="0" w:space="0" w:color="auto"/>
          <w:lang w:val="en-GB" w:eastAsia="en-US"/>
        </w:rPr>
        <w:tab/>
      </w:r>
      <w:r>
        <w:rPr>
          <w:rFonts w:ascii="Palatino Linotype" w:eastAsia="Calibri" w:hAnsi="Palatino Linotype" w:cs="Arial"/>
          <w:color w:val="auto"/>
          <w:spacing w:val="0"/>
          <w:sz w:val="20"/>
          <w:szCs w:val="24"/>
          <w:bdr w:val="none" w:sz="0" w:space="0" w:color="auto"/>
          <w:lang w:val="en-GB" w:eastAsia="en-US"/>
        </w:rPr>
        <w:tab/>
      </w:r>
      <w:r>
        <w:rPr>
          <w:rFonts w:ascii="Palatino Linotype" w:eastAsia="Calibri" w:hAnsi="Palatino Linotype" w:cs="Arial"/>
          <w:color w:val="auto"/>
          <w:spacing w:val="0"/>
          <w:sz w:val="20"/>
          <w:szCs w:val="24"/>
          <w:bdr w:val="none" w:sz="0" w:space="0" w:color="auto"/>
          <w:lang w:val="en-GB" w:eastAsia="en-US"/>
        </w:rPr>
        <w:tab/>
      </w:r>
      <w:r>
        <w:rPr>
          <w:rFonts w:ascii="Palatino Linotype" w:eastAsia="Calibri" w:hAnsi="Palatino Linotype" w:cs="Arial"/>
          <w:color w:val="auto"/>
          <w:spacing w:val="0"/>
          <w:sz w:val="20"/>
          <w:szCs w:val="24"/>
          <w:bdr w:val="none" w:sz="0" w:space="0" w:color="auto"/>
          <w:lang w:val="en-GB" w:eastAsia="en-US"/>
        </w:rPr>
        <w:tab/>
      </w:r>
      <w:r>
        <w:rPr>
          <w:rFonts w:ascii="Palatino Linotype" w:eastAsia="Calibri" w:hAnsi="Palatino Linotype" w:cs="Arial"/>
          <w:color w:val="auto"/>
          <w:spacing w:val="0"/>
          <w:sz w:val="20"/>
          <w:szCs w:val="24"/>
          <w:bdr w:val="none" w:sz="0" w:space="0" w:color="auto"/>
          <w:lang w:val="en-GB" w:eastAsia="en-US"/>
        </w:rPr>
        <w:tab/>
      </w:r>
      <w:r>
        <w:rPr>
          <w:noProof/>
          <w:lang w:val="en-GB"/>
        </w:rPr>
        <w:drawing>
          <wp:inline distT="0" distB="0" distL="0" distR="0" wp14:anchorId="1083ABC1" wp14:editId="2660D718">
            <wp:extent cx="804607" cy="933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21243" cy="952750"/>
                    </a:xfrm>
                    <a:prstGeom prst="rect">
                      <a:avLst/>
                    </a:prstGeom>
                  </pic:spPr>
                </pic:pic>
              </a:graphicData>
            </a:graphic>
          </wp:inline>
        </w:drawing>
      </w:r>
    </w:p>
    <w:p w14:paraId="1AAC3DAE" w14:textId="77777777" w:rsidR="00857378" w:rsidRPr="00857378" w:rsidRDefault="00857378" w:rsidP="00857378">
      <w:pPr>
        <w:tabs>
          <w:tab w:val="center" w:pos="7088"/>
        </w:tabs>
        <w:spacing w:after="0"/>
        <w:rPr>
          <w:rFonts w:ascii="Palatino Linotype" w:hAnsi="Palatino Linotype"/>
          <w:sz w:val="20"/>
          <w:szCs w:val="20"/>
        </w:rPr>
      </w:pPr>
      <w:r>
        <w:rPr>
          <w:sz w:val="20"/>
          <w:szCs w:val="20"/>
        </w:rPr>
        <w:tab/>
      </w:r>
      <w:r w:rsidRPr="00857378">
        <w:rPr>
          <w:rFonts w:ascii="Palatino Linotype" w:hAnsi="Palatino Linotype"/>
          <w:sz w:val="20"/>
          <w:szCs w:val="20"/>
        </w:rPr>
        <w:t>Ray Colston</w:t>
      </w:r>
      <w:r w:rsidRPr="00857378">
        <w:rPr>
          <w:rFonts w:ascii="Palatino Linotype" w:hAnsi="Palatino Linotype"/>
          <w:sz w:val="20"/>
          <w:szCs w:val="20"/>
        </w:rPr>
        <w:tab/>
      </w:r>
    </w:p>
    <w:p w14:paraId="5CC70DE2" w14:textId="77777777" w:rsidR="00857378" w:rsidRPr="00857378" w:rsidRDefault="00857378" w:rsidP="00857378">
      <w:pPr>
        <w:tabs>
          <w:tab w:val="center" w:pos="7088"/>
        </w:tabs>
        <w:spacing w:after="0"/>
        <w:rPr>
          <w:rFonts w:ascii="Palatino Linotype" w:hAnsi="Palatino Linotype"/>
          <w:i/>
          <w:sz w:val="20"/>
          <w:szCs w:val="20"/>
        </w:rPr>
      </w:pPr>
      <w:r w:rsidRPr="00857378">
        <w:rPr>
          <w:rFonts w:ascii="Palatino Linotype" w:hAnsi="Palatino Linotype"/>
          <w:sz w:val="20"/>
          <w:szCs w:val="20"/>
        </w:rPr>
        <w:tab/>
        <w:t>Managing Director</w:t>
      </w:r>
    </w:p>
    <w:p w14:paraId="5B6C707D" w14:textId="77777777" w:rsidR="005862E8" w:rsidRPr="005862E8" w:rsidRDefault="005862E8" w:rsidP="00C000C5">
      <w:pPr>
        <w:tabs>
          <w:tab w:val="center" w:pos="7470"/>
        </w:tabs>
        <w:spacing w:after="240"/>
        <w:rPr>
          <w:rFonts w:ascii="Palatino Linotype" w:hAnsi="Palatino Linotype"/>
          <w:i/>
          <w:sz w:val="20"/>
          <w:szCs w:val="20"/>
        </w:rPr>
      </w:pPr>
      <w:r w:rsidRPr="00E65078">
        <w:rPr>
          <w:rFonts w:ascii="Palatino Linotype" w:hAnsi="Palatino Linotype"/>
          <w:sz w:val="20"/>
          <w:szCs w:val="20"/>
        </w:rPr>
        <w:tab/>
      </w:r>
    </w:p>
    <w:p w14:paraId="6A245FFF" w14:textId="77777777" w:rsidR="00E87577" w:rsidRPr="00CE0F52" w:rsidRDefault="00E87577" w:rsidP="00883DEC">
      <w:pPr>
        <w:spacing w:line="275" w:lineRule="exact"/>
        <w:jc w:val="both"/>
        <w:textAlignment w:val="baseline"/>
        <w:rPr>
          <w:b/>
          <w:sz w:val="20"/>
        </w:rPr>
      </w:pPr>
    </w:p>
    <w:sectPr w:rsidR="00E87577" w:rsidRPr="00CE0F52" w:rsidSect="005862E8">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D93FE" w14:textId="77777777" w:rsidR="009653FB" w:rsidRDefault="009653FB">
      <w:r>
        <w:separator/>
      </w:r>
    </w:p>
  </w:endnote>
  <w:endnote w:type="continuationSeparator" w:id="0">
    <w:p w14:paraId="31454A89" w14:textId="77777777" w:rsidR="009653FB" w:rsidRDefault="00965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A4986" w14:textId="77777777" w:rsidR="00BF2586" w:rsidRDefault="00BF25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3C53" w14:textId="77777777" w:rsidR="008D6008" w:rsidRPr="008D6008" w:rsidRDefault="008D6008" w:rsidP="008D6008">
    <w:pPr>
      <w:pStyle w:val="Footer"/>
      <w:tabs>
        <w:tab w:val="left" w:pos="750"/>
      </w:tabs>
      <w:spacing w:after="0"/>
      <w:jc w:val="center"/>
      <w:rPr>
        <w:rFonts w:ascii="Arial" w:hAnsi="Arial" w:cs="Arial"/>
        <w:i/>
        <w:color w:val="A6A6A6" w:themeColor="background1" w:themeShade="A6"/>
        <w:sz w:val="16"/>
        <w:szCs w:val="16"/>
      </w:rPr>
    </w:pPr>
    <w:r w:rsidRPr="008D6008">
      <w:rPr>
        <w:rFonts w:ascii="Arial" w:hAnsi="Arial" w:cs="Arial"/>
        <w:noProof/>
        <w:lang w:eastAsia="en-GB"/>
      </w:rPr>
      <w:drawing>
        <wp:anchor distT="0" distB="0" distL="114300" distR="114300" simplePos="0" relativeHeight="251663360" behindDoc="1" locked="0" layoutInCell="1" allowOverlap="1" wp14:anchorId="10CA89C0" wp14:editId="45134545">
          <wp:simplePos x="0" y="0"/>
          <wp:positionH relativeFrom="margin">
            <wp:posOffset>-485775</wp:posOffset>
          </wp:positionH>
          <wp:positionV relativeFrom="paragraph">
            <wp:posOffset>-337820</wp:posOffset>
          </wp:positionV>
          <wp:extent cx="1003300" cy="781050"/>
          <wp:effectExtent l="0" t="0" r="635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330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6008">
      <w:rPr>
        <w:rFonts w:ascii="Arial" w:hAnsi="Arial" w:cs="Arial"/>
        <w:i/>
        <w:color w:val="A6A6A6" w:themeColor="background1" w:themeShade="A6"/>
        <w:sz w:val="16"/>
        <w:szCs w:val="16"/>
      </w:rPr>
      <w:t>Remsdaq Ltd HR Policies are non-contractual but subject to statutory law</w:t>
    </w:r>
  </w:p>
  <w:p w14:paraId="17CC3158" w14:textId="77777777" w:rsidR="008D6008" w:rsidRPr="008D6008" w:rsidRDefault="008D6008" w:rsidP="008D6008">
    <w:pPr>
      <w:pStyle w:val="Footer"/>
      <w:spacing w:after="0"/>
      <w:jc w:val="center"/>
      <w:rPr>
        <w:rFonts w:ascii="Arial" w:hAnsi="Arial" w:cs="Arial"/>
        <w:i/>
        <w:color w:val="A6A6A6" w:themeColor="background1" w:themeShade="A6"/>
        <w:sz w:val="16"/>
        <w:szCs w:val="16"/>
      </w:rPr>
    </w:pPr>
    <w:r w:rsidRPr="008D6008">
      <w:rPr>
        <w:rFonts w:ascii="Arial" w:hAnsi="Arial" w:cs="Arial"/>
        <w:i/>
        <w:color w:val="A6A6A6" w:themeColor="background1" w:themeShade="A6"/>
        <w:sz w:val="16"/>
        <w:szCs w:val="16"/>
      </w:rPr>
      <w:t>Author – Jo Wright       Approved – Ray Colston, Managing Director</w:t>
    </w:r>
  </w:p>
  <w:p w14:paraId="0F8DB3BF" w14:textId="77777777" w:rsidR="008D6008" w:rsidRDefault="008D6008" w:rsidP="008D6008">
    <w:pPr>
      <w:pStyle w:val="Footer"/>
      <w:spacing w:after="0"/>
      <w:jc w:val="center"/>
      <w:rPr>
        <w:rFonts w:ascii="Arial" w:hAnsi="Arial" w:cs="Arial"/>
        <w:i/>
        <w:color w:val="A6A6A6" w:themeColor="background1" w:themeShade="A6"/>
        <w:sz w:val="16"/>
        <w:szCs w:val="16"/>
      </w:rPr>
    </w:pPr>
    <w:r w:rsidRPr="008D6008">
      <w:rPr>
        <w:rFonts w:ascii="Arial" w:hAnsi="Arial" w:cs="Arial"/>
        <w:i/>
        <w:color w:val="A6A6A6" w:themeColor="background1" w:themeShade="A6"/>
        <w:sz w:val="16"/>
        <w:szCs w:val="16"/>
      </w:rPr>
      <w:t xml:space="preserve">Page </w:t>
    </w:r>
    <w:r w:rsidRPr="008D6008">
      <w:rPr>
        <w:rFonts w:ascii="Arial" w:hAnsi="Arial" w:cs="Arial"/>
        <w:i/>
        <w:color w:val="A6A6A6" w:themeColor="background1" w:themeShade="A6"/>
        <w:sz w:val="16"/>
        <w:szCs w:val="16"/>
      </w:rPr>
      <w:fldChar w:fldCharType="begin"/>
    </w:r>
    <w:r w:rsidRPr="008D6008">
      <w:rPr>
        <w:rFonts w:ascii="Arial" w:hAnsi="Arial" w:cs="Arial"/>
        <w:i/>
        <w:color w:val="A6A6A6" w:themeColor="background1" w:themeShade="A6"/>
        <w:sz w:val="16"/>
        <w:szCs w:val="16"/>
      </w:rPr>
      <w:instrText xml:space="preserve"> PAGE  \* Arabic  \* MERGEFORMAT </w:instrText>
    </w:r>
    <w:r w:rsidRPr="008D6008">
      <w:rPr>
        <w:rFonts w:ascii="Arial" w:hAnsi="Arial" w:cs="Arial"/>
        <w:i/>
        <w:color w:val="A6A6A6" w:themeColor="background1" w:themeShade="A6"/>
        <w:sz w:val="16"/>
        <w:szCs w:val="16"/>
      </w:rPr>
      <w:fldChar w:fldCharType="separate"/>
    </w:r>
    <w:r w:rsidR="005A127B">
      <w:rPr>
        <w:rFonts w:ascii="Arial" w:hAnsi="Arial" w:cs="Arial"/>
        <w:i/>
        <w:noProof/>
        <w:color w:val="A6A6A6" w:themeColor="background1" w:themeShade="A6"/>
        <w:sz w:val="16"/>
        <w:szCs w:val="16"/>
      </w:rPr>
      <w:t>2</w:t>
    </w:r>
    <w:r w:rsidRPr="008D6008">
      <w:rPr>
        <w:rFonts w:ascii="Arial" w:hAnsi="Arial" w:cs="Arial"/>
        <w:i/>
        <w:color w:val="A6A6A6" w:themeColor="background1" w:themeShade="A6"/>
        <w:sz w:val="16"/>
        <w:szCs w:val="16"/>
      </w:rPr>
      <w:fldChar w:fldCharType="end"/>
    </w:r>
    <w:r w:rsidRPr="008D6008">
      <w:rPr>
        <w:rFonts w:ascii="Arial" w:hAnsi="Arial" w:cs="Arial"/>
        <w:i/>
        <w:color w:val="A6A6A6" w:themeColor="background1" w:themeShade="A6"/>
        <w:sz w:val="16"/>
        <w:szCs w:val="16"/>
      </w:rPr>
      <w:t xml:space="preserve"> of </w:t>
    </w:r>
    <w:r w:rsidRPr="008D6008">
      <w:rPr>
        <w:rFonts w:ascii="Arial" w:hAnsi="Arial" w:cs="Arial"/>
        <w:i/>
        <w:color w:val="A6A6A6" w:themeColor="background1" w:themeShade="A6"/>
        <w:sz w:val="16"/>
        <w:szCs w:val="16"/>
      </w:rPr>
      <w:fldChar w:fldCharType="begin"/>
    </w:r>
    <w:r w:rsidRPr="008D6008">
      <w:rPr>
        <w:rFonts w:ascii="Arial" w:hAnsi="Arial" w:cs="Arial"/>
        <w:i/>
        <w:color w:val="A6A6A6" w:themeColor="background1" w:themeShade="A6"/>
        <w:sz w:val="16"/>
        <w:szCs w:val="16"/>
      </w:rPr>
      <w:instrText xml:space="preserve"> NUMPAGES  \* Arabic  \* MERGEFORMAT </w:instrText>
    </w:r>
    <w:r w:rsidRPr="008D6008">
      <w:rPr>
        <w:rFonts w:ascii="Arial" w:hAnsi="Arial" w:cs="Arial"/>
        <w:i/>
        <w:color w:val="A6A6A6" w:themeColor="background1" w:themeShade="A6"/>
        <w:sz w:val="16"/>
        <w:szCs w:val="16"/>
      </w:rPr>
      <w:fldChar w:fldCharType="separate"/>
    </w:r>
    <w:r w:rsidR="005A127B">
      <w:rPr>
        <w:rFonts w:ascii="Arial" w:hAnsi="Arial" w:cs="Arial"/>
        <w:i/>
        <w:noProof/>
        <w:color w:val="A6A6A6" w:themeColor="background1" w:themeShade="A6"/>
        <w:sz w:val="16"/>
        <w:szCs w:val="16"/>
      </w:rPr>
      <w:t>2</w:t>
    </w:r>
    <w:r w:rsidRPr="008D6008">
      <w:rPr>
        <w:rFonts w:ascii="Arial" w:hAnsi="Arial" w:cs="Arial"/>
        <w:i/>
        <w:color w:val="A6A6A6" w:themeColor="background1" w:themeShade="A6"/>
        <w:sz w:val="16"/>
        <w:szCs w:val="16"/>
      </w:rPr>
      <w:fldChar w:fldCharType="end"/>
    </w:r>
  </w:p>
  <w:p w14:paraId="4A355165" w14:textId="77777777" w:rsidR="008D6008" w:rsidRPr="008D6008" w:rsidRDefault="008D6008" w:rsidP="008D6008">
    <w:pPr>
      <w:pStyle w:val="Footer"/>
      <w:spacing w:after="0"/>
      <w:jc w:val="center"/>
      <w:rPr>
        <w:rFonts w:ascii="Arial" w:hAnsi="Arial" w:cs="Arial"/>
        <w:i/>
        <w:color w:val="A6A6A6" w:themeColor="background1" w:themeShade="A6"/>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B866E" w14:textId="77777777" w:rsidR="008D6008" w:rsidRPr="008D6008" w:rsidRDefault="008D6008" w:rsidP="008D6008">
    <w:pPr>
      <w:pStyle w:val="Footer"/>
      <w:tabs>
        <w:tab w:val="left" w:pos="750"/>
      </w:tabs>
      <w:spacing w:after="0"/>
      <w:jc w:val="center"/>
      <w:rPr>
        <w:rFonts w:ascii="Arial" w:hAnsi="Arial" w:cs="Arial"/>
        <w:i/>
        <w:color w:val="A6A6A6" w:themeColor="background1" w:themeShade="A6"/>
        <w:sz w:val="16"/>
        <w:szCs w:val="16"/>
      </w:rPr>
    </w:pPr>
    <w:r w:rsidRPr="008D6008">
      <w:rPr>
        <w:rFonts w:ascii="Arial" w:hAnsi="Arial" w:cs="Arial"/>
        <w:noProof/>
        <w:lang w:eastAsia="en-GB"/>
      </w:rPr>
      <w:drawing>
        <wp:anchor distT="0" distB="0" distL="114300" distR="114300" simplePos="0" relativeHeight="251661312" behindDoc="1" locked="0" layoutInCell="1" allowOverlap="1" wp14:anchorId="0CD7B9FC" wp14:editId="4B06AA4D">
          <wp:simplePos x="0" y="0"/>
          <wp:positionH relativeFrom="margin">
            <wp:posOffset>-485775</wp:posOffset>
          </wp:positionH>
          <wp:positionV relativeFrom="paragraph">
            <wp:posOffset>-337820</wp:posOffset>
          </wp:positionV>
          <wp:extent cx="1003300" cy="781050"/>
          <wp:effectExtent l="0" t="0" r="635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330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6008">
      <w:rPr>
        <w:rFonts w:ascii="Arial" w:hAnsi="Arial" w:cs="Arial"/>
        <w:i/>
        <w:color w:val="A6A6A6" w:themeColor="background1" w:themeShade="A6"/>
        <w:sz w:val="16"/>
        <w:szCs w:val="16"/>
      </w:rPr>
      <w:t>Remsdaq Ltd HR Policies are non-contractual but subject to statutory law</w:t>
    </w:r>
  </w:p>
  <w:p w14:paraId="7AD0EA52" w14:textId="77777777" w:rsidR="008D6008" w:rsidRPr="008D6008" w:rsidRDefault="008D6008" w:rsidP="008D6008">
    <w:pPr>
      <w:pStyle w:val="Footer"/>
      <w:spacing w:after="0"/>
      <w:jc w:val="center"/>
      <w:rPr>
        <w:rFonts w:ascii="Arial" w:hAnsi="Arial" w:cs="Arial"/>
        <w:i/>
        <w:color w:val="A6A6A6" w:themeColor="background1" w:themeShade="A6"/>
        <w:sz w:val="16"/>
        <w:szCs w:val="16"/>
      </w:rPr>
    </w:pPr>
    <w:r w:rsidRPr="008D6008">
      <w:rPr>
        <w:rFonts w:ascii="Arial" w:hAnsi="Arial" w:cs="Arial"/>
        <w:i/>
        <w:color w:val="A6A6A6" w:themeColor="background1" w:themeShade="A6"/>
        <w:sz w:val="16"/>
        <w:szCs w:val="16"/>
      </w:rPr>
      <w:t>Author – Jo Wright       Approved – Ray Colston, Managing Director</w:t>
    </w:r>
  </w:p>
  <w:p w14:paraId="3BBA4D1E" w14:textId="77777777" w:rsidR="008D6008" w:rsidRDefault="008D6008" w:rsidP="008D6008">
    <w:pPr>
      <w:pStyle w:val="Footer"/>
      <w:spacing w:after="0"/>
      <w:jc w:val="center"/>
      <w:rPr>
        <w:rFonts w:ascii="Arial" w:hAnsi="Arial" w:cs="Arial"/>
        <w:i/>
        <w:color w:val="A6A6A6" w:themeColor="background1" w:themeShade="A6"/>
        <w:sz w:val="16"/>
        <w:szCs w:val="16"/>
      </w:rPr>
    </w:pPr>
    <w:r w:rsidRPr="008D6008">
      <w:rPr>
        <w:rFonts w:ascii="Arial" w:hAnsi="Arial" w:cs="Arial"/>
        <w:i/>
        <w:color w:val="A6A6A6" w:themeColor="background1" w:themeShade="A6"/>
        <w:sz w:val="16"/>
        <w:szCs w:val="16"/>
      </w:rPr>
      <w:t xml:space="preserve">Page </w:t>
    </w:r>
    <w:r w:rsidRPr="008D6008">
      <w:rPr>
        <w:rFonts w:ascii="Arial" w:hAnsi="Arial" w:cs="Arial"/>
        <w:i/>
        <w:color w:val="A6A6A6" w:themeColor="background1" w:themeShade="A6"/>
        <w:sz w:val="16"/>
        <w:szCs w:val="16"/>
      </w:rPr>
      <w:fldChar w:fldCharType="begin"/>
    </w:r>
    <w:r w:rsidRPr="008D6008">
      <w:rPr>
        <w:rFonts w:ascii="Arial" w:hAnsi="Arial" w:cs="Arial"/>
        <w:i/>
        <w:color w:val="A6A6A6" w:themeColor="background1" w:themeShade="A6"/>
        <w:sz w:val="16"/>
        <w:szCs w:val="16"/>
      </w:rPr>
      <w:instrText xml:space="preserve"> PAGE  \* Arabic  \* MERGEFORMAT </w:instrText>
    </w:r>
    <w:r w:rsidRPr="008D6008">
      <w:rPr>
        <w:rFonts w:ascii="Arial" w:hAnsi="Arial" w:cs="Arial"/>
        <w:i/>
        <w:color w:val="A6A6A6" w:themeColor="background1" w:themeShade="A6"/>
        <w:sz w:val="16"/>
        <w:szCs w:val="16"/>
      </w:rPr>
      <w:fldChar w:fldCharType="separate"/>
    </w:r>
    <w:r w:rsidR="00665D19">
      <w:rPr>
        <w:rFonts w:ascii="Arial" w:hAnsi="Arial" w:cs="Arial"/>
        <w:i/>
        <w:noProof/>
        <w:color w:val="A6A6A6" w:themeColor="background1" w:themeShade="A6"/>
        <w:sz w:val="16"/>
        <w:szCs w:val="16"/>
      </w:rPr>
      <w:t>1</w:t>
    </w:r>
    <w:r w:rsidRPr="008D6008">
      <w:rPr>
        <w:rFonts w:ascii="Arial" w:hAnsi="Arial" w:cs="Arial"/>
        <w:i/>
        <w:color w:val="A6A6A6" w:themeColor="background1" w:themeShade="A6"/>
        <w:sz w:val="16"/>
        <w:szCs w:val="16"/>
      </w:rPr>
      <w:fldChar w:fldCharType="end"/>
    </w:r>
    <w:r w:rsidRPr="008D6008">
      <w:rPr>
        <w:rFonts w:ascii="Arial" w:hAnsi="Arial" w:cs="Arial"/>
        <w:i/>
        <w:color w:val="A6A6A6" w:themeColor="background1" w:themeShade="A6"/>
        <w:sz w:val="16"/>
        <w:szCs w:val="16"/>
      </w:rPr>
      <w:t xml:space="preserve"> of </w:t>
    </w:r>
    <w:r w:rsidRPr="008D6008">
      <w:rPr>
        <w:rFonts w:ascii="Arial" w:hAnsi="Arial" w:cs="Arial"/>
        <w:i/>
        <w:color w:val="A6A6A6" w:themeColor="background1" w:themeShade="A6"/>
        <w:sz w:val="16"/>
        <w:szCs w:val="16"/>
      </w:rPr>
      <w:fldChar w:fldCharType="begin"/>
    </w:r>
    <w:r w:rsidRPr="008D6008">
      <w:rPr>
        <w:rFonts w:ascii="Arial" w:hAnsi="Arial" w:cs="Arial"/>
        <w:i/>
        <w:color w:val="A6A6A6" w:themeColor="background1" w:themeShade="A6"/>
        <w:sz w:val="16"/>
        <w:szCs w:val="16"/>
      </w:rPr>
      <w:instrText xml:space="preserve"> NUMPAGES  \* Arabic  \* MERGEFORMAT </w:instrText>
    </w:r>
    <w:r w:rsidRPr="008D6008">
      <w:rPr>
        <w:rFonts w:ascii="Arial" w:hAnsi="Arial" w:cs="Arial"/>
        <w:i/>
        <w:color w:val="A6A6A6" w:themeColor="background1" w:themeShade="A6"/>
        <w:sz w:val="16"/>
        <w:szCs w:val="16"/>
      </w:rPr>
      <w:fldChar w:fldCharType="separate"/>
    </w:r>
    <w:r w:rsidR="00665D19">
      <w:rPr>
        <w:rFonts w:ascii="Arial" w:hAnsi="Arial" w:cs="Arial"/>
        <w:i/>
        <w:noProof/>
        <w:color w:val="A6A6A6" w:themeColor="background1" w:themeShade="A6"/>
        <w:sz w:val="16"/>
        <w:szCs w:val="16"/>
      </w:rPr>
      <w:t>1</w:t>
    </w:r>
    <w:r w:rsidRPr="008D6008">
      <w:rPr>
        <w:rFonts w:ascii="Arial" w:hAnsi="Arial" w:cs="Arial"/>
        <w:i/>
        <w:color w:val="A6A6A6" w:themeColor="background1" w:themeShade="A6"/>
        <w:sz w:val="16"/>
        <w:szCs w:val="16"/>
      </w:rPr>
      <w:fldChar w:fldCharType="end"/>
    </w:r>
  </w:p>
  <w:p w14:paraId="752D3F27" w14:textId="77777777" w:rsidR="008D6008" w:rsidRPr="008D6008" w:rsidRDefault="008D6008" w:rsidP="008D6008">
    <w:pPr>
      <w:pStyle w:val="Footer"/>
      <w:spacing w:after="0"/>
      <w:jc w:val="center"/>
      <w:rPr>
        <w:rFonts w:ascii="Arial" w:hAnsi="Arial" w:cs="Arial"/>
        <w:i/>
        <w:color w:val="A6A6A6" w:themeColor="background1" w:themeShade="A6"/>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BE466" w14:textId="77777777" w:rsidR="009653FB" w:rsidRDefault="009653FB">
      <w:r>
        <w:separator/>
      </w:r>
    </w:p>
  </w:footnote>
  <w:footnote w:type="continuationSeparator" w:id="0">
    <w:p w14:paraId="35A2D308" w14:textId="77777777" w:rsidR="009653FB" w:rsidRDefault="00965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43BDD" w14:textId="77777777" w:rsidR="00BF2586" w:rsidRDefault="00BF25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4C2EB" w14:textId="58D74240" w:rsidR="008D6008" w:rsidRPr="008D6008" w:rsidRDefault="009653FB" w:rsidP="008D6008">
    <w:pPr>
      <w:pStyle w:val="Header"/>
      <w:spacing w:after="0"/>
      <w:rPr>
        <w:rFonts w:ascii="Arial" w:hAnsi="Arial" w:cs="Arial"/>
        <w:b/>
        <w:i/>
        <w:color w:val="A6A6A6" w:themeColor="background1" w:themeShade="A6"/>
        <w:sz w:val="16"/>
        <w:szCs w:val="16"/>
      </w:rPr>
    </w:pPr>
    <w:sdt>
      <w:sdtPr>
        <w:rPr>
          <w:rFonts w:ascii="Palatino Linotype" w:hAnsi="Palatino Linotype" w:cs="Arial"/>
          <w:i/>
          <w:color w:val="A6A6A6" w:themeColor="background1" w:themeShade="A6"/>
          <w:sz w:val="16"/>
          <w:szCs w:val="16"/>
        </w:rPr>
        <w:alias w:val="Document ID Value"/>
        <w:tag w:val="_dlc_DocId"/>
        <w:id w:val="-2143019686"/>
        <w:placeholder>
          <w:docPart w:val="122D027453074555A57D6452E0D5E6AA"/>
        </w:placeholder>
        <w:dataBinding w:prefixMappings="xmlns:ns0='http://schemas.microsoft.com/office/2006/metadata/properties' xmlns:ns1='http://www.w3.org/2001/XMLSchema-instance' xmlns:ns2='http://schemas.microsoft.com/office/infopath/2007/PartnerControls' xmlns:ns3='f8ccb009-1729-4ce4-9fbd-0aa1a38d5a71' xmlns:ns4='46acda78-01ed-42de-9791-c2d1d5334e23' xmlns:ns5='d11858e3-8b56-444b-a071-4407f2215b8d' " w:xpath="/ns0:properties[1]/documentManagement[1]/ns5:_dlc_DocId[1]" w:storeItemID="{73E0A228-D4D8-4BDB-BBB5-0EE7281489E5}"/>
        <w:text/>
      </w:sdtPr>
      <w:sdtEndPr/>
      <w:sdtContent>
        <w:r w:rsidR="00D65873" w:rsidRPr="00D65873">
          <w:rPr>
            <w:rFonts w:ascii="Palatino Linotype" w:hAnsi="Palatino Linotype" w:cs="Arial"/>
            <w:i/>
            <w:color w:val="A6A6A6" w:themeColor="background1" w:themeShade="A6"/>
            <w:sz w:val="16"/>
            <w:szCs w:val="16"/>
          </w:rPr>
          <w:t>RDQHO-321424933-46</w:t>
        </w:r>
      </w:sdtContent>
    </w:sdt>
    <w:r w:rsidR="00EF4E6F">
      <w:rPr>
        <w:rFonts w:ascii="Arial" w:hAnsi="Arial" w:cs="Arial"/>
        <w:i/>
        <w:color w:val="A6A6A6" w:themeColor="background1" w:themeShade="A6"/>
        <w:sz w:val="16"/>
        <w:szCs w:val="16"/>
      </w:rPr>
      <w:t xml:space="preserve"> </w:t>
    </w:r>
    <w:sdt>
      <w:sdtPr>
        <w:rPr>
          <w:rFonts w:ascii="Palatino Linotype" w:hAnsi="Palatino Linotype" w:cs="Arial"/>
          <w:i/>
          <w:color w:val="A6A6A6" w:themeColor="background1" w:themeShade="A6"/>
          <w:sz w:val="16"/>
          <w:szCs w:val="16"/>
        </w:rPr>
        <w:alias w:val="Title"/>
        <w:tag w:val=""/>
        <w:id w:val="-1440062806"/>
        <w:placeholder>
          <w:docPart w:val="FC87092E9E8049E9B156EA19D7389F2A"/>
        </w:placeholder>
        <w:dataBinding w:prefixMappings="xmlns:ns0='http://purl.org/dc/elements/1.1/' xmlns:ns1='http://schemas.openxmlformats.org/package/2006/metadata/core-properties' " w:xpath="/ns1:coreProperties[1]/ns0:title[1]" w:storeItemID="{6C3C8BC8-F283-45AE-878A-BAB7291924A1}"/>
        <w:text/>
      </w:sdtPr>
      <w:sdtEndPr/>
      <w:sdtContent>
        <w:r w:rsidR="002F3363" w:rsidRPr="00D65873">
          <w:rPr>
            <w:rFonts w:ascii="Palatino Linotype" w:hAnsi="Palatino Linotype" w:cs="Arial"/>
            <w:i/>
            <w:color w:val="A6A6A6" w:themeColor="background1" w:themeShade="A6"/>
            <w:sz w:val="16"/>
            <w:szCs w:val="16"/>
          </w:rPr>
          <w:t>Supplier and Subcontractor Code of Conduct</w:t>
        </w:r>
      </w:sdtContent>
    </w:sdt>
    <w:r w:rsidR="008D6008" w:rsidRPr="008D6008">
      <w:rPr>
        <w:rFonts w:ascii="Arial" w:hAnsi="Arial" w:cs="Arial"/>
        <w:i/>
        <w:color w:val="A6A6A6" w:themeColor="background1" w:themeShade="A6"/>
        <w:sz w:val="16"/>
        <w:szCs w:val="16"/>
      </w:rPr>
      <w:t xml:space="preserve"> </w:t>
    </w:r>
  </w:p>
  <w:p w14:paraId="60A6AF66" w14:textId="63E2D39B" w:rsidR="008D6008" w:rsidRPr="00D65873" w:rsidRDefault="00EF4E6F" w:rsidP="008D6008">
    <w:pPr>
      <w:pStyle w:val="Header"/>
      <w:spacing w:after="0"/>
      <w:rPr>
        <w:rFonts w:ascii="Palatino Linotype" w:hAnsi="Palatino Linotype" w:cs="Arial"/>
        <w:b/>
        <w:i/>
        <w:color w:val="A6A6A6" w:themeColor="background1" w:themeShade="A6"/>
        <w:sz w:val="16"/>
        <w:szCs w:val="16"/>
      </w:rPr>
    </w:pPr>
    <w:r w:rsidRPr="00D65873">
      <w:rPr>
        <w:rFonts w:ascii="Palatino Linotype" w:hAnsi="Palatino Linotype" w:cs="Arial"/>
        <w:i/>
        <w:color w:val="A6A6A6" w:themeColor="background1" w:themeShade="A6"/>
        <w:sz w:val="16"/>
        <w:szCs w:val="16"/>
      </w:rPr>
      <w:t xml:space="preserve">Issue: </w:t>
    </w:r>
    <w:sdt>
      <w:sdtPr>
        <w:rPr>
          <w:rFonts w:ascii="Palatino Linotype" w:hAnsi="Palatino Linotype" w:cs="Arial"/>
          <w:i/>
          <w:color w:val="A6A6A6" w:themeColor="background1" w:themeShade="A6"/>
          <w:sz w:val="16"/>
          <w:szCs w:val="16"/>
        </w:rPr>
        <w:alias w:val="CustomVersion"/>
        <w:tag w:val="CustomVersion"/>
        <w:id w:val="682787691"/>
        <w:placeholder>
          <w:docPart w:val="1686B8B5EA634709A1AEE10469E79A24"/>
        </w:placeholder>
        <w:dataBinding w:prefixMappings="xmlns:ns0='http://schemas.microsoft.com/office/2006/metadata/properties' xmlns:ns1='http://www.w3.org/2001/XMLSchema-instance' xmlns:ns2='http://schemas.microsoft.com/office/infopath/2007/PartnerControls' xmlns:ns3='f8ccb009-1729-4ce4-9fbd-0aa1a38d5a71' xmlns:ns4='46acda78-01ed-42de-9791-c2d1d5334e23' xmlns:ns5='d11858e3-8b56-444b-a071-4407f2215b8d' " w:xpath="/ns0:properties[1]/documentManagement[1]/ns4:CustomVersion[1]" w:storeItemID="{73E0A228-D4D8-4BDB-BBB5-0EE7281489E5}"/>
        <w:text/>
      </w:sdtPr>
      <w:sdtEndPr/>
      <w:sdtContent>
        <w:r w:rsidR="00765253">
          <w:rPr>
            <w:rFonts w:ascii="Palatino Linotype" w:hAnsi="Palatino Linotype" w:cs="Arial"/>
            <w:i/>
            <w:color w:val="A6A6A6" w:themeColor="background1" w:themeShade="A6"/>
            <w:sz w:val="16"/>
            <w:szCs w:val="16"/>
          </w:rPr>
          <w:t>4</w:t>
        </w:r>
      </w:sdtContent>
    </w:sdt>
    <w:r w:rsidR="008D6008" w:rsidRPr="00D65873">
      <w:rPr>
        <w:rFonts w:ascii="Palatino Linotype" w:hAnsi="Palatino Linotype" w:cs="Arial"/>
        <w:i/>
        <w:color w:val="A6A6A6" w:themeColor="background1" w:themeShade="A6"/>
        <w:sz w:val="16"/>
        <w:szCs w:val="16"/>
      </w:rPr>
      <w:tab/>
      <w:t xml:space="preserve">                                                                          </w:t>
    </w:r>
    <w:r w:rsidR="008D6008" w:rsidRPr="00D65873">
      <w:rPr>
        <w:rFonts w:ascii="Palatino Linotype" w:hAnsi="Palatino Linotype" w:cs="Arial"/>
        <w:i/>
        <w:color w:val="A6A6A6" w:themeColor="background1" w:themeShade="A6"/>
        <w:sz w:val="16"/>
        <w:szCs w:val="16"/>
      </w:rPr>
      <w:tab/>
      <w:t xml:space="preserve"> </w:t>
    </w:r>
  </w:p>
  <w:p w14:paraId="75A3C9F9" w14:textId="77777777" w:rsidR="008D6008" w:rsidRPr="00D65873" w:rsidRDefault="008D6008" w:rsidP="008D6008">
    <w:pPr>
      <w:pStyle w:val="Header"/>
      <w:spacing w:after="0"/>
      <w:rPr>
        <w:rFonts w:ascii="Palatino Linotype" w:hAnsi="Palatino Linotype" w:cs="Arial"/>
      </w:rPr>
    </w:pPr>
    <w:r w:rsidRPr="00D65873">
      <w:rPr>
        <w:rFonts w:ascii="Palatino Linotype" w:hAnsi="Palatino Linotype" w:cs="Arial"/>
        <w:i/>
        <w:color w:val="A6A6A6" w:themeColor="background1" w:themeShade="A6"/>
        <w:sz w:val="16"/>
        <w:szCs w:val="16"/>
      </w:rPr>
      <w:t xml:space="preserve">Date Issued: </w:t>
    </w:r>
    <w:r w:rsidR="00EF4E6F" w:rsidRPr="00D65873">
      <w:rPr>
        <w:rFonts w:ascii="Palatino Linotype" w:hAnsi="Palatino Linotype" w:cs="Arial"/>
        <w:i/>
        <w:color w:val="A6A6A6" w:themeColor="background1" w:themeShade="A6"/>
        <w:sz w:val="16"/>
        <w:szCs w:val="16"/>
      </w:rPr>
      <w:t>1</w:t>
    </w:r>
    <w:r w:rsidRPr="00D65873">
      <w:rPr>
        <w:rFonts w:ascii="Palatino Linotype" w:hAnsi="Palatino Linotype" w:cs="Arial"/>
        <w:i/>
        <w:color w:val="A6A6A6" w:themeColor="background1" w:themeShade="A6"/>
        <w:sz w:val="16"/>
        <w:szCs w:val="16"/>
      </w:rPr>
      <w:t>8</w:t>
    </w:r>
    <w:r w:rsidRPr="00D65873">
      <w:rPr>
        <w:rFonts w:ascii="Palatino Linotype" w:hAnsi="Palatino Linotype" w:cs="Arial"/>
        <w:i/>
        <w:color w:val="A6A6A6" w:themeColor="background1" w:themeShade="A6"/>
        <w:sz w:val="16"/>
        <w:szCs w:val="16"/>
        <w:vertAlign w:val="superscript"/>
      </w:rPr>
      <w:t>th</w:t>
    </w:r>
    <w:r w:rsidRPr="00D65873">
      <w:rPr>
        <w:rFonts w:ascii="Palatino Linotype" w:hAnsi="Palatino Linotype" w:cs="Arial"/>
        <w:i/>
        <w:color w:val="A6A6A6" w:themeColor="background1" w:themeShade="A6"/>
        <w:sz w:val="16"/>
        <w:szCs w:val="16"/>
      </w:rPr>
      <w:t xml:space="preserve"> March 2019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E86C0" w14:textId="77777777" w:rsidR="009D24A5" w:rsidRPr="005862E8" w:rsidRDefault="008D6008" w:rsidP="008D6008">
    <w:pPr>
      <w:pStyle w:val="Header"/>
      <w:ind w:right="-613"/>
      <w:jc w:val="right"/>
    </w:pPr>
    <w:r>
      <w:rPr>
        <w:noProof/>
        <w:lang w:eastAsia="en-GB"/>
      </w:rPr>
      <mc:AlternateContent>
        <mc:Choice Requires="wps">
          <w:drawing>
            <wp:anchor distT="0" distB="0" distL="114300" distR="114300" simplePos="0" relativeHeight="251659264" behindDoc="0" locked="0" layoutInCell="1" allowOverlap="1" wp14:anchorId="0F553C97" wp14:editId="54021C22">
              <wp:simplePos x="0" y="0"/>
              <wp:positionH relativeFrom="margin">
                <wp:posOffset>-326390</wp:posOffset>
              </wp:positionH>
              <wp:positionV relativeFrom="page">
                <wp:posOffset>454025</wp:posOffset>
              </wp:positionV>
              <wp:extent cx="3314700" cy="774700"/>
              <wp:effectExtent l="0" t="0" r="0" b="6350"/>
              <wp:wrapNone/>
              <wp:docPr id="10" name="Text Box 10"/>
              <wp:cNvGraphicFramePr/>
              <a:graphic xmlns:a="http://schemas.openxmlformats.org/drawingml/2006/main">
                <a:graphicData uri="http://schemas.microsoft.com/office/word/2010/wordprocessingShape">
                  <wps:wsp>
                    <wps:cNvSpPr txBox="1"/>
                    <wps:spPr>
                      <a:xfrm>
                        <a:off x="0" y="0"/>
                        <a:ext cx="3314700" cy="774700"/>
                      </a:xfrm>
                      <a:prstGeom prst="rect">
                        <a:avLst/>
                      </a:prstGeom>
                      <a:noFill/>
                      <a:ln>
                        <a:noFill/>
                      </a:ln>
                      <a:effectLst/>
                    </wps:spPr>
                    <wps:txbx>
                      <w:txbxContent>
                        <w:p w14:paraId="59C016D3" w14:textId="0A708D04" w:rsidR="008D6008" w:rsidRPr="008D6008" w:rsidRDefault="009653FB" w:rsidP="008D6008">
                          <w:pPr>
                            <w:pStyle w:val="Header"/>
                            <w:spacing w:after="0"/>
                            <w:rPr>
                              <w:rFonts w:ascii="Arial" w:hAnsi="Arial" w:cs="Arial"/>
                              <w:b/>
                              <w:i/>
                              <w:color w:val="A6A6A6" w:themeColor="background1" w:themeShade="A6"/>
                              <w:sz w:val="16"/>
                              <w:szCs w:val="16"/>
                            </w:rPr>
                          </w:pPr>
                          <w:sdt>
                            <w:sdtPr>
                              <w:rPr>
                                <w:rFonts w:ascii="Palatino Linotype" w:hAnsi="Palatino Linotype" w:cs="Arial"/>
                                <w:i/>
                                <w:color w:val="A6A6A6" w:themeColor="background1" w:themeShade="A6"/>
                                <w:sz w:val="16"/>
                                <w:szCs w:val="16"/>
                              </w:rPr>
                              <w:alias w:val="Document ID Value"/>
                              <w:tag w:val="_dlc_DocId"/>
                              <w:id w:val="1879517599"/>
                              <w:placeholder>
                                <w:docPart w:val="AB4BEBD82FA348F7852A7F0F0F920F85"/>
                              </w:placeholder>
                              <w:dataBinding w:prefixMappings="xmlns:ns0='http://schemas.microsoft.com/office/2006/metadata/properties' xmlns:ns1='http://www.w3.org/2001/XMLSchema-instance' xmlns:ns2='http://schemas.microsoft.com/office/infopath/2007/PartnerControls' xmlns:ns3='f8ccb009-1729-4ce4-9fbd-0aa1a38d5a71' xmlns:ns4='46acda78-01ed-42de-9791-c2d1d5334e23' xmlns:ns5='d11858e3-8b56-444b-a071-4407f2215b8d' " w:xpath="/ns0:properties[1]/documentManagement[1]/ns5:_dlc_DocId[1]" w:storeItemID="{73E0A228-D4D8-4BDB-BBB5-0EE7281489E5}"/>
                              <w:text/>
                            </w:sdtPr>
                            <w:sdtEndPr/>
                            <w:sdtContent>
                              <w:r w:rsidR="00952833" w:rsidRPr="00D65873">
                                <w:rPr>
                                  <w:rFonts w:ascii="Palatino Linotype" w:hAnsi="Palatino Linotype" w:cs="Arial"/>
                                  <w:i/>
                                  <w:color w:val="A6A6A6" w:themeColor="background1" w:themeShade="A6"/>
                                  <w:sz w:val="16"/>
                                  <w:szCs w:val="16"/>
                                </w:rPr>
                                <w:t>RDQHO-321424933-46</w:t>
                              </w:r>
                            </w:sdtContent>
                          </w:sdt>
                          <w:r w:rsidR="00EF4E6F">
                            <w:rPr>
                              <w:rFonts w:ascii="Arial" w:hAnsi="Arial" w:cs="Arial"/>
                              <w:i/>
                              <w:color w:val="A6A6A6" w:themeColor="background1" w:themeShade="A6"/>
                              <w:sz w:val="16"/>
                              <w:szCs w:val="16"/>
                            </w:rPr>
                            <w:t xml:space="preserve"> </w:t>
                          </w:r>
                          <w:sdt>
                            <w:sdtPr>
                              <w:rPr>
                                <w:rFonts w:ascii="Palatino Linotype" w:hAnsi="Palatino Linotype" w:cs="Arial"/>
                                <w:i/>
                                <w:color w:val="A6A6A6" w:themeColor="background1" w:themeShade="A6"/>
                                <w:sz w:val="16"/>
                                <w:szCs w:val="16"/>
                              </w:rPr>
                              <w:alias w:val="Title"/>
                              <w:tag w:val=""/>
                              <w:id w:val="901565815"/>
                              <w:placeholder>
                                <w:docPart w:val="63B07524E2E340B1A9234AD0B9D8188A"/>
                              </w:placeholder>
                              <w:dataBinding w:prefixMappings="xmlns:ns0='http://purl.org/dc/elements/1.1/' xmlns:ns1='http://schemas.openxmlformats.org/package/2006/metadata/core-properties' " w:xpath="/ns1:coreProperties[1]/ns0:title[1]" w:storeItemID="{6C3C8BC8-F283-45AE-878A-BAB7291924A1}"/>
                              <w:text/>
                            </w:sdtPr>
                            <w:sdtEndPr/>
                            <w:sdtContent>
                              <w:r w:rsidR="002F3363" w:rsidRPr="00D65873">
                                <w:rPr>
                                  <w:rFonts w:ascii="Palatino Linotype" w:hAnsi="Palatino Linotype" w:cs="Arial"/>
                                  <w:i/>
                                  <w:color w:val="A6A6A6" w:themeColor="background1" w:themeShade="A6"/>
                                  <w:sz w:val="16"/>
                                  <w:szCs w:val="16"/>
                                </w:rPr>
                                <w:t>Supplier and Subcontractor Code of Conduct</w:t>
                              </w:r>
                            </w:sdtContent>
                          </w:sdt>
                          <w:r w:rsidR="008D6008" w:rsidRPr="008D6008">
                            <w:rPr>
                              <w:rFonts w:ascii="Arial" w:hAnsi="Arial" w:cs="Arial"/>
                              <w:i/>
                              <w:color w:val="A6A6A6" w:themeColor="background1" w:themeShade="A6"/>
                              <w:sz w:val="16"/>
                              <w:szCs w:val="16"/>
                            </w:rPr>
                            <w:t xml:space="preserve"> </w:t>
                          </w:r>
                        </w:p>
                        <w:p w14:paraId="3938881A" w14:textId="26C73BA5" w:rsidR="008D6008" w:rsidRPr="008D6008" w:rsidRDefault="00EF4E6F" w:rsidP="008D6008">
                          <w:pPr>
                            <w:pStyle w:val="Header"/>
                            <w:spacing w:after="0"/>
                            <w:rPr>
                              <w:rFonts w:ascii="Arial" w:hAnsi="Arial" w:cs="Arial"/>
                              <w:b/>
                              <w:i/>
                              <w:color w:val="A6A6A6" w:themeColor="background1" w:themeShade="A6"/>
                              <w:sz w:val="16"/>
                              <w:szCs w:val="16"/>
                            </w:rPr>
                          </w:pPr>
                          <w:r>
                            <w:rPr>
                              <w:rFonts w:ascii="Arial" w:hAnsi="Arial" w:cs="Arial"/>
                              <w:i/>
                              <w:color w:val="A6A6A6" w:themeColor="background1" w:themeShade="A6"/>
                              <w:sz w:val="16"/>
                              <w:szCs w:val="16"/>
                            </w:rPr>
                            <w:t>I</w:t>
                          </w:r>
                          <w:r w:rsidRPr="00D65873">
                            <w:rPr>
                              <w:rFonts w:ascii="Palatino Linotype" w:hAnsi="Palatino Linotype" w:cs="Arial"/>
                              <w:i/>
                              <w:color w:val="A6A6A6" w:themeColor="background1" w:themeShade="A6"/>
                              <w:sz w:val="16"/>
                              <w:szCs w:val="16"/>
                            </w:rPr>
                            <w:t>ssue</w:t>
                          </w:r>
                          <w:r>
                            <w:rPr>
                              <w:rFonts w:ascii="Arial" w:hAnsi="Arial" w:cs="Arial"/>
                              <w:i/>
                              <w:color w:val="A6A6A6" w:themeColor="background1" w:themeShade="A6"/>
                              <w:sz w:val="16"/>
                              <w:szCs w:val="16"/>
                            </w:rPr>
                            <w:t xml:space="preserve">: </w:t>
                          </w:r>
                          <w:sdt>
                            <w:sdtPr>
                              <w:rPr>
                                <w:rFonts w:ascii="Palatino Linotype" w:hAnsi="Palatino Linotype" w:cs="Arial"/>
                                <w:i/>
                                <w:color w:val="A6A6A6" w:themeColor="background1" w:themeShade="A6"/>
                                <w:sz w:val="16"/>
                                <w:szCs w:val="16"/>
                              </w:rPr>
                              <w:alias w:val="CustomVersion"/>
                              <w:tag w:val="CustomVersion"/>
                              <w:id w:val="1096599754"/>
                              <w:placeholder>
                                <w:docPart w:val="3348662ACA5C4CA6891B6AC3CA273189"/>
                              </w:placeholder>
                              <w:dataBinding w:prefixMappings="xmlns:ns0='http://schemas.microsoft.com/office/2006/metadata/properties' xmlns:ns1='http://www.w3.org/2001/XMLSchema-instance' xmlns:ns2='http://schemas.microsoft.com/office/infopath/2007/PartnerControls' xmlns:ns3='f8ccb009-1729-4ce4-9fbd-0aa1a38d5a71' xmlns:ns4='46acda78-01ed-42de-9791-c2d1d5334e23' xmlns:ns5='d11858e3-8b56-444b-a071-4407f2215b8d' " w:xpath="/ns0:properties[1]/documentManagement[1]/ns4:CustomVersion[1]" w:storeItemID="{73E0A228-D4D8-4BDB-BBB5-0EE7281489E5}"/>
                              <w:text/>
                            </w:sdtPr>
                            <w:sdtEndPr/>
                            <w:sdtContent>
                              <w:r w:rsidR="00765253">
                                <w:rPr>
                                  <w:rFonts w:ascii="Palatino Linotype" w:hAnsi="Palatino Linotype" w:cs="Arial"/>
                                  <w:i/>
                                  <w:color w:val="A6A6A6" w:themeColor="background1" w:themeShade="A6"/>
                                  <w:sz w:val="16"/>
                                  <w:szCs w:val="16"/>
                                </w:rPr>
                                <w:t>4</w:t>
                              </w:r>
                            </w:sdtContent>
                          </w:sdt>
                          <w:r w:rsidR="008D6008" w:rsidRPr="008D6008">
                            <w:rPr>
                              <w:rFonts w:ascii="Arial" w:hAnsi="Arial" w:cs="Arial"/>
                              <w:i/>
                              <w:color w:val="A6A6A6" w:themeColor="background1" w:themeShade="A6"/>
                              <w:sz w:val="16"/>
                              <w:szCs w:val="16"/>
                            </w:rPr>
                            <w:tab/>
                            <w:t xml:space="preserve">                                                                          </w:t>
                          </w:r>
                        </w:p>
                        <w:p w14:paraId="48CA130E" w14:textId="77777777" w:rsidR="008D6008" w:rsidRPr="00D65873" w:rsidRDefault="008D6008" w:rsidP="008D6008">
                          <w:pPr>
                            <w:pStyle w:val="Header"/>
                            <w:spacing w:after="0"/>
                            <w:rPr>
                              <w:rFonts w:ascii="Palatino Linotype" w:hAnsi="Palatino Linotype" w:cs="Arial"/>
                              <w:b/>
                              <w:i/>
                              <w:color w:val="A6A6A6" w:themeColor="background1" w:themeShade="A6"/>
                              <w:sz w:val="16"/>
                              <w:szCs w:val="16"/>
                            </w:rPr>
                          </w:pPr>
                          <w:r w:rsidRPr="00D65873">
                            <w:rPr>
                              <w:rFonts w:ascii="Palatino Linotype" w:hAnsi="Palatino Linotype" w:cs="Arial"/>
                              <w:i/>
                              <w:color w:val="A6A6A6" w:themeColor="background1" w:themeShade="A6"/>
                              <w:sz w:val="16"/>
                              <w:szCs w:val="16"/>
                            </w:rPr>
                            <w:t xml:space="preserve">Date Issued: </w:t>
                          </w:r>
                          <w:r w:rsidR="00EF4E6F" w:rsidRPr="00D65873">
                            <w:rPr>
                              <w:rFonts w:ascii="Palatino Linotype" w:hAnsi="Palatino Linotype" w:cs="Arial"/>
                              <w:i/>
                              <w:color w:val="A6A6A6" w:themeColor="background1" w:themeShade="A6"/>
                              <w:sz w:val="16"/>
                              <w:szCs w:val="16"/>
                            </w:rPr>
                            <w:t>1</w:t>
                          </w:r>
                          <w:r w:rsidRPr="00D65873">
                            <w:rPr>
                              <w:rFonts w:ascii="Palatino Linotype" w:hAnsi="Palatino Linotype" w:cs="Arial"/>
                              <w:i/>
                              <w:color w:val="A6A6A6" w:themeColor="background1" w:themeShade="A6"/>
                              <w:sz w:val="16"/>
                              <w:szCs w:val="16"/>
                            </w:rPr>
                            <w:t>8</w:t>
                          </w:r>
                          <w:r w:rsidRPr="00D65873">
                            <w:rPr>
                              <w:rFonts w:ascii="Palatino Linotype" w:hAnsi="Palatino Linotype" w:cs="Arial"/>
                              <w:i/>
                              <w:color w:val="A6A6A6" w:themeColor="background1" w:themeShade="A6"/>
                              <w:sz w:val="16"/>
                              <w:szCs w:val="16"/>
                              <w:vertAlign w:val="superscript"/>
                            </w:rPr>
                            <w:t>th</w:t>
                          </w:r>
                          <w:r w:rsidRPr="00D65873">
                            <w:rPr>
                              <w:rFonts w:ascii="Palatino Linotype" w:hAnsi="Palatino Linotype" w:cs="Arial"/>
                              <w:i/>
                              <w:color w:val="A6A6A6" w:themeColor="background1" w:themeShade="A6"/>
                              <w:sz w:val="16"/>
                              <w:szCs w:val="16"/>
                            </w:rPr>
                            <w:t xml:space="preserve"> March 2019</w:t>
                          </w:r>
                          <w:r w:rsidRPr="00D65873">
                            <w:rPr>
                              <w:rFonts w:ascii="Palatino Linotype" w:hAnsi="Palatino Linotype" w:cs="Arial"/>
                              <w:i/>
                              <w:color w:val="A6A6A6" w:themeColor="background1" w:themeShade="A6"/>
                              <w:sz w:val="16"/>
                              <w:szCs w:val="16"/>
                            </w:rPr>
                            <w:tab/>
                          </w:r>
                          <w:r w:rsidRPr="00D65873">
                            <w:rPr>
                              <w:rFonts w:ascii="Palatino Linotype" w:hAnsi="Palatino Linotype" w:cs="Arial"/>
                              <w:i/>
                              <w:color w:val="A6A6A6" w:themeColor="background1" w:themeShade="A6"/>
                              <w:sz w:val="16"/>
                              <w:szCs w:val="16"/>
                            </w:rPr>
                            <w:tab/>
                          </w:r>
                        </w:p>
                        <w:p w14:paraId="0B49D01D" w14:textId="77777777" w:rsidR="008D6008" w:rsidRPr="00692D4A" w:rsidRDefault="008D6008" w:rsidP="008D6008">
                          <w:pPr>
                            <w:pStyle w:val="Header"/>
                            <w:rPr>
                              <w:rFonts w:cs="Arial"/>
                              <w:b/>
                              <w:i/>
                              <w:color w:val="A6A6A6" w:themeColor="background1" w:themeShade="A6"/>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553C97" id="_x0000_t202" coordsize="21600,21600" o:spt="202" path="m,l,21600r21600,l21600,xe">
              <v:stroke joinstyle="miter"/>
              <v:path gradientshapeok="t" o:connecttype="rect"/>
            </v:shapetype>
            <v:shape id="Text Box 10" o:spid="_x0000_s1026" type="#_x0000_t202" style="position:absolute;left:0;text-align:left;margin-left:-25.7pt;margin-top:35.75pt;width:261pt;height:6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" filled="f" stroked="f">
              <v:textbox inset="0,0,0,0">
                <w:txbxContent>
                  <w:p w14:paraId="59C016D3" w14:textId="0A708D04" w:rsidR="008D6008" w:rsidRPr="008D6008" w:rsidRDefault="009653FB" w:rsidP="008D6008">
                    <w:pPr>
                      <w:pStyle w:val="Header"/>
                      <w:spacing w:after="0"/>
                      <w:rPr>
                        <w:rFonts w:ascii="Arial" w:hAnsi="Arial" w:cs="Arial"/>
                        <w:b/>
                        <w:i/>
                        <w:color w:val="A6A6A6" w:themeColor="background1" w:themeShade="A6"/>
                        <w:sz w:val="16"/>
                        <w:szCs w:val="16"/>
                      </w:rPr>
                    </w:pPr>
                    <w:sdt>
                      <w:sdtPr>
                        <w:rPr>
                          <w:rFonts w:ascii="Palatino Linotype" w:hAnsi="Palatino Linotype" w:cs="Arial"/>
                          <w:i/>
                          <w:color w:val="A6A6A6" w:themeColor="background1" w:themeShade="A6"/>
                          <w:sz w:val="16"/>
                          <w:szCs w:val="16"/>
                        </w:rPr>
                        <w:alias w:val="Document ID Value"/>
                        <w:tag w:val="_dlc_DocId"/>
                        <w:id w:val="1879517599"/>
                        <w:placeholder>
                          <w:docPart w:val="AB4BEBD82FA348F7852A7F0F0F920F85"/>
                        </w:placeholder>
                        <w:dataBinding w:prefixMappings="xmlns:ns0='http://schemas.microsoft.com/office/2006/metadata/properties' xmlns:ns1='http://www.w3.org/2001/XMLSchema-instance' xmlns:ns2='http://schemas.microsoft.com/office/infopath/2007/PartnerControls' xmlns:ns3='f8ccb009-1729-4ce4-9fbd-0aa1a38d5a71' xmlns:ns4='46acda78-01ed-42de-9791-c2d1d5334e23' xmlns:ns5='d11858e3-8b56-444b-a071-4407f2215b8d' " w:xpath="/ns0:properties[1]/documentManagement[1]/ns5:_dlc_DocId[1]" w:storeItemID="{73E0A228-D4D8-4BDB-BBB5-0EE7281489E5}"/>
                        <w:text/>
                      </w:sdtPr>
                      <w:sdtEndPr/>
                      <w:sdtContent>
                        <w:r w:rsidR="00952833" w:rsidRPr="00D65873">
                          <w:rPr>
                            <w:rFonts w:ascii="Palatino Linotype" w:hAnsi="Palatino Linotype" w:cs="Arial"/>
                            <w:i/>
                            <w:color w:val="A6A6A6" w:themeColor="background1" w:themeShade="A6"/>
                            <w:sz w:val="16"/>
                            <w:szCs w:val="16"/>
                          </w:rPr>
                          <w:t>RDQHO-321424933-46</w:t>
                        </w:r>
                      </w:sdtContent>
                    </w:sdt>
                    <w:r w:rsidR="00EF4E6F">
                      <w:rPr>
                        <w:rFonts w:ascii="Arial" w:hAnsi="Arial" w:cs="Arial"/>
                        <w:i/>
                        <w:color w:val="A6A6A6" w:themeColor="background1" w:themeShade="A6"/>
                        <w:sz w:val="16"/>
                        <w:szCs w:val="16"/>
                      </w:rPr>
                      <w:t xml:space="preserve"> </w:t>
                    </w:r>
                    <w:sdt>
                      <w:sdtPr>
                        <w:rPr>
                          <w:rFonts w:ascii="Palatino Linotype" w:hAnsi="Palatino Linotype" w:cs="Arial"/>
                          <w:i/>
                          <w:color w:val="A6A6A6" w:themeColor="background1" w:themeShade="A6"/>
                          <w:sz w:val="16"/>
                          <w:szCs w:val="16"/>
                        </w:rPr>
                        <w:alias w:val="Title"/>
                        <w:tag w:val=""/>
                        <w:id w:val="901565815"/>
                        <w:placeholder>
                          <w:docPart w:val="63B07524E2E340B1A9234AD0B9D8188A"/>
                        </w:placeholder>
                        <w:dataBinding w:prefixMappings="xmlns:ns0='http://purl.org/dc/elements/1.1/' xmlns:ns1='http://schemas.openxmlformats.org/package/2006/metadata/core-properties' " w:xpath="/ns1:coreProperties[1]/ns0:title[1]" w:storeItemID="{6C3C8BC8-F283-45AE-878A-BAB7291924A1}"/>
                        <w:text/>
                      </w:sdtPr>
                      <w:sdtEndPr/>
                      <w:sdtContent>
                        <w:r w:rsidR="002F3363" w:rsidRPr="00D65873">
                          <w:rPr>
                            <w:rFonts w:ascii="Palatino Linotype" w:hAnsi="Palatino Linotype" w:cs="Arial"/>
                            <w:i/>
                            <w:color w:val="A6A6A6" w:themeColor="background1" w:themeShade="A6"/>
                            <w:sz w:val="16"/>
                            <w:szCs w:val="16"/>
                          </w:rPr>
                          <w:t>Supplier and Subcontractor Code of Conduct</w:t>
                        </w:r>
                      </w:sdtContent>
                    </w:sdt>
                    <w:r w:rsidR="008D6008" w:rsidRPr="008D6008">
                      <w:rPr>
                        <w:rFonts w:ascii="Arial" w:hAnsi="Arial" w:cs="Arial"/>
                        <w:i/>
                        <w:color w:val="A6A6A6" w:themeColor="background1" w:themeShade="A6"/>
                        <w:sz w:val="16"/>
                        <w:szCs w:val="16"/>
                      </w:rPr>
                      <w:t xml:space="preserve"> </w:t>
                    </w:r>
                  </w:p>
                  <w:p w14:paraId="3938881A" w14:textId="26C73BA5" w:rsidR="008D6008" w:rsidRPr="008D6008" w:rsidRDefault="00EF4E6F" w:rsidP="008D6008">
                    <w:pPr>
                      <w:pStyle w:val="Header"/>
                      <w:spacing w:after="0"/>
                      <w:rPr>
                        <w:rFonts w:ascii="Arial" w:hAnsi="Arial" w:cs="Arial"/>
                        <w:b/>
                        <w:i/>
                        <w:color w:val="A6A6A6" w:themeColor="background1" w:themeShade="A6"/>
                        <w:sz w:val="16"/>
                        <w:szCs w:val="16"/>
                      </w:rPr>
                    </w:pPr>
                    <w:r>
                      <w:rPr>
                        <w:rFonts w:ascii="Arial" w:hAnsi="Arial" w:cs="Arial"/>
                        <w:i/>
                        <w:color w:val="A6A6A6" w:themeColor="background1" w:themeShade="A6"/>
                        <w:sz w:val="16"/>
                        <w:szCs w:val="16"/>
                      </w:rPr>
                      <w:t>I</w:t>
                    </w:r>
                    <w:r w:rsidRPr="00D65873">
                      <w:rPr>
                        <w:rFonts w:ascii="Palatino Linotype" w:hAnsi="Palatino Linotype" w:cs="Arial"/>
                        <w:i/>
                        <w:color w:val="A6A6A6" w:themeColor="background1" w:themeShade="A6"/>
                        <w:sz w:val="16"/>
                        <w:szCs w:val="16"/>
                      </w:rPr>
                      <w:t>ssue</w:t>
                    </w:r>
                    <w:r>
                      <w:rPr>
                        <w:rFonts w:ascii="Arial" w:hAnsi="Arial" w:cs="Arial"/>
                        <w:i/>
                        <w:color w:val="A6A6A6" w:themeColor="background1" w:themeShade="A6"/>
                        <w:sz w:val="16"/>
                        <w:szCs w:val="16"/>
                      </w:rPr>
                      <w:t xml:space="preserve">: </w:t>
                    </w:r>
                    <w:sdt>
                      <w:sdtPr>
                        <w:rPr>
                          <w:rFonts w:ascii="Palatino Linotype" w:hAnsi="Palatino Linotype" w:cs="Arial"/>
                          <w:i/>
                          <w:color w:val="A6A6A6" w:themeColor="background1" w:themeShade="A6"/>
                          <w:sz w:val="16"/>
                          <w:szCs w:val="16"/>
                        </w:rPr>
                        <w:alias w:val="CustomVersion"/>
                        <w:tag w:val="CustomVersion"/>
                        <w:id w:val="1096599754"/>
                        <w:placeholder>
                          <w:docPart w:val="3348662ACA5C4CA6891B6AC3CA273189"/>
                        </w:placeholder>
                        <w:dataBinding w:prefixMappings="xmlns:ns0='http://schemas.microsoft.com/office/2006/metadata/properties' xmlns:ns1='http://www.w3.org/2001/XMLSchema-instance' xmlns:ns2='http://schemas.microsoft.com/office/infopath/2007/PartnerControls' xmlns:ns3='f8ccb009-1729-4ce4-9fbd-0aa1a38d5a71' xmlns:ns4='46acda78-01ed-42de-9791-c2d1d5334e23' xmlns:ns5='d11858e3-8b56-444b-a071-4407f2215b8d' " w:xpath="/ns0:properties[1]/documentManagement[1]/ns4:CustomVersion[1]" w:storeItemID="{73E0A228-D4D8-4BDB-BBB5-0EE7281489E5}"/>
                        <w:text/>
                      </w:sdtPr>
                      <w:sdtEndPr/>
                      <w:sdtContent>
                        <w:r w:rsidR="00765253">
                          <w:rPr>
                            <w:rFonts w:ascii="Palatino Linotype" w:hAnsi="Palatino Linotype" w:cs="Arial"/>
                            <w:i/>
                            <w:color w:val="A6A6A6" w:themeColor="background1" w:themeShade="A6"/>
                            <w:sz w:val="16"/>
                            <w:szCs w:val="16"/>
                          </w:rPr>
                          <w:t>4</w:t>
                        </w:r>
                      </w:sdtContent>
                    </w:sdt>
                    <w:r w:rsidR="008D6008" w:rsidRPr="008D6008">
                      <w:rPr>
                        <w:rFonts w:ascii="Arial" w:hAnsi="Arial" w:cs="Arial"/>
                        <w:i/>
                        <w:color w:val="A6A6A6" w:themeColor="background1" w:themeShade="A6"/>
                        <w:sz w:val="16"/>
                        <w:szCs w:val="16"/>
                      </w:rPr>
                      <w:tab/>
                      <w:t xml:space="preserve">                                                                          </w:t>
                    </w:r>
                  </w:p>
                  <w:p w14:paraId="48CA130E" w14:textId="77777777" w:rsidR="008D6008" w:rsidRPr="00D65873" w:rsidRDefault="008D6008" w:rsidP="008D6008">
                    <w:pPr>
                      <w:pStyle w:val="Header"/>
                      <w:spacing w:after="0"/>
                      <w:rPr>
                        <w:rFonts w:ascii="Palatino Linotype" w:hAnsi="Palatino Linotype" w:cs="Arial"/>
                        <w:b/>
                        <w:i/>
                        <w:color w:val="A6A6A6" w:themeColor="background1" w:themeShade="A6"/>
                        <w:sz w:val="16"/>
                        <w:szCs w:val="16"/>
                      </w:rPr>
                    </w:pPr>
                    <w:r w:rsidRPr="00D65873">
                      <w:rPr>
                        <w:rFonts w:ascii="Palatino Linotype" w:hAnsi="Palatino Linotype" w:cs="Arial"/>
                        <w:i/>
                        <w:color w:val="A6A6A6" w:themeColor="background1" w:themeShade="A6"/>
                        <w:sz w:val="16"/>
                        <w:szCs w:val="16"/>
                      </w:rPr>
                      <w:t xml:space="preserve">Date Issued: </w:t>
                    </w:r>
                    <w:r w:rsidR="00EF4E6F" w:rsidRPr="00D65873">
                      <w:rPr>
                        <w:rFonts w:ascii="Palatino Linotype" w:hAnsi="Palatino Linotype" w:cs="Arial"/>
                        <w:i/>
                        <w:color w:val="A6A6A6" w:themeColor="background1" w:themeShade="A6"/>
                        <w:sz w:val="16"/>
                        <w:szCs w:val="16"/>
                      </w:rPr>
                      <w:t>1</w:t>
                    </w:r>
                    <w:r w:rsidRPr="00D65873">
                      <w:rPr>
                        <w:rFonts w:ascii="Palatino Linotype" w:hAnsi="Palatino Linotype" w:cs="Arial"/>
                        <w:i/>
                        <w:color w:val="A6A6A6" w:themeColor="background1" w:themeShade="A6"/>
                        <w:sz w:val="16"/>
                        <w:szCs w:val="16"/>
                      </w:rPr>
                      <w:t>8</w:t>
                    </w:r>
                    <w:r w:rsidRPr="00D65873">
                      <w:rPr>
                        <w:rFonts w:ascii="Palatino Linotype" w:hAnsi="Palatino Linotype" w:cs="Arial"/>
                        <w:i/>
                        <w:color w:val="A6A6A6" w:themeColor="background1" w:themeShade="A6"/>
                        <w:sz w:val="16"/>
                        <w:szCs w:val="16"/>
                        <w:vertAlign w:val="superscript"/>
                      </w:rPr>
                      <w:t>th</w:t>
                    </w:r>
                    <w:r w:rsidRPr="00D65873">
                      <w:rPr>
                        <w:rFonts w:ascii="Palatino Linotype" w:hAnsi="Palatino Linotype" w:cs="Arial"/>
                        <w:i/>
                        <w:color w:val="A6A6A6" w:themeColor="background1" w:themeShade="A6"/>
                        <w:sz w:val="16"/>
                        <w:szCs w:val="16"/>
                      </w:rPr>
                      <w:t xml:space="preserve"> March 2019</w:t>
                    </w:r>
                    <w:r w:rsidRPr="00D65873">
                      <w:rPr>
                        <w:rFonts w:ascii="Palatino Linotype" w:hAnsi="Palatino Linotype" w:cs="Arial"/>
                        <w:i/>
                        <w:color w:val="A6A6A6" w:themeColor="background1" w:themeShade="A6"/>
                        <w:sz w:val="16"/>
                        <w:szCs w:val="16"/>
                      </w:rPr>
                      <w:tab/>
                    </w:r>
                    <w:r w:rsidRPr="00D65873">
                      <w:rPr>
                        <w:rFonts w:ascii="Palatino Linotype" w:hAnsi="Palatino Linotype" w:cs="Arial"/>
                        <w:i/>
                        <w:color w:val="A6A6A6" w:themeColor="background1" w:themeShade="A6"/>
                        <w:sz w:val="16"/>
                        <w:szCs w:val="16"/>
                      </w:rPr>
                      <w:tab/>
                    </w:r>
                  </w:p>
                  <w:p w14:paraId="0B49D01D" w14:textId="77777777" w:rsidR="008D6008" w:rsidRPr="00692D4A" w:rsidRDefault="008D6008" w:rsidP="008D6008">
                    <w:pPr>
                      <w:pStyle w:val="Header"/>
                      <w:rPr>
                        <w:rFonts w:cs="Arial"/>
                        <w:b/>
                        <w:i/>
                        <w:color w:val="A6A6A6" w:themeColor="background1" w:themeShade="A6"/>
                        <w:sz w:val="16"/>
                        <w:szCs w:val="16"/>
                      </w:rPr>
                    </w:pPr>
                  </w:p>
                </w:txbxContent>
              </v:textbox>
              <w10:wrap anchorx="margin" anchory="page"/>
            </v:shape>
          </w:pict>
        </mc:Fallback>
      </mc:AlternateContent>
    </w:r>
    <w:r w:rsidRPr="00881EE3">
      <w:rPr>
        <w:noProof/>
        <w:lang w:eastAsia="en-GB"/>
      </w:rPr>
      <w:drawing>
        <wp:inline distT="0" distB="0" distL="0" distR="0" wp14:anchorId="6FFE35CA" wp14:editId="066286BD">
          <wp:extent cx="2857500" cy="752475"/>
          <wp:effectExtent l="0" t="0" r="0" b="9525"/>
          <wp:docPr id="11" name="Picture 11" descr="C:\Users\dw\AppData\Local\Microsoft\Windows\Temporary Internet Files\Content.Outlook\Z57FZ92C\Remsdaq Letterhead Top Right Cor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w\AppData\Local\Microsoft\Windows\Temporary Internet Files\Content.Outlook\Z57FZ92C\Remsdaq Letterhead Top Right Corne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14308" t="23262" r="14150" b="45053"/>
                  <a:stretch/>
                </pic:blipFill>
                <pic:spPr bwMode="auto">
                  <a:xfrm>
                    <a:off x="0" y="0"/>
                    <a:ext cx="2857500" cy="75247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A1B"/>
    <w:multiLevelType w:val="hybridMultilevel"/>
    <w:tmpl w:val="EFBE0C28"/>
    <w:lvl w:ilvl="0" w:tplc="FFFFFFFF">
      <w:start w:val="1"/>
      <w:numFmt w:val="bullet"/>
      <w:lvlText w:val=""/>
      <w:lvlJc w:val="left"/>
      <w:pPr>
        <w:tabs>
          <w:tab w:val="num" w:pos="833"/>
        </w:tabs>
        <w:ind w:left="833" w:hanging="360"/>
      </w:pPr>
      <w:rPr>
        <w:rFonts w:ascii="Symbol" w:hAnsi="Symbol" w:cs="Symbol" w:hint="default"/>
      </w:rPr>
    </w:lvl>
    <w:lvl w:ilvl="1" w:tplc="FFFFFFFF">
      <w:start w:val="1"/>
      <w:numFmt w:val="bullet"/>
      <w:lvlText w:val="o"/>
      <w:lvlJc w:val="left"/>
      <w:pPr>
        <w:tabs>
          <w:tab w:val="num" w:pos="1553"/>
        </w:tabs>
        <w:ind w:left="1553" w:hanging="360"/>
      </w:pPr>
      <w:rPr>
        <w:rFonts w:ascii="Courier New" w:hAnsi="Courier New" w:cs="Courier New" w:hint="default"/>
      </w:rPr>
    </w:lvl>
    <w:lvl w:ilvl="2" w:tplc="FFFFFFFF">
      <w:start w:val="1"/>
      <w:numFmt w:val="bullet"/>
      <w:lvlText w:val=""/>
      <w:lvlJc w:val="left"/>
      <w:pPr>
        <w:tabs>
          <w:tab w:val="num" w:pos="2273"/>
        </w:tabs>
        <w:ind w:left="2273" w:hanging="360"/>
      </w:pPr>
      <w:rPr>
        <w:rFonts w:ascii="Wingdings" w:hAnsi="Wingdings" w:cs="Wingdings" w:hint="default"/>
      </w:rPr>
    </w:lvl>
    <w:lvl w:ilvl="3" w:tplc="FFFFFFFF">
      <w:start w:val="1"/>
      <w:numFmt w:val="bullet"/>
      <w:lvlText w:val=""/>
      <w:lvlJc w:val="left"/>
      <w:pPr>
        <w:tabs>
          <w:tab w:val="num" w:pos="2993"/>
        </w:tabs>
        <w:ind w:left="2993" w:hanging="360"/>
      </w:pPr>
      <w:rPr>
        <w:rFonts w:ascii="Symbol" w:hAnsi="Symbol" w:cs="Symbol" w:hint="default"/>
      </w:rPr>
    </w:lvl>
    <w:lvl w:ilvl="4" w:tplc="FFFFFFFF">
      <w:start w:val="1"/>
      <w:numFmt w:val="bullet"/>
      <w:lvlText w:val="o"/>
      <w:lvlJc w:val="left"/>
      <w:pPr>
        <w:tabs>
          <w:tab w:val="num" w:pos="3713"/>
        </w:tabs>
        <w:ind w:left="3713" w:hanging="360"/>
      </w:pPr>
      <w:rPr>
        <w:rFonts w:ascii="Courier New" w:hAnsi="Courier New" w:cs="Courier New" w:hint="default"/>
      </w:rPr>
    </w:lvl>
    <w:lvl w:ilvl="5" w:tplc="FFFFFFFF">
      <w:start w:val="1"/>
      <w:numFmt w:val="bullet"/>
      <w:lvlText w:val=""/>
      <w:lvlJc w:val="left"/>
      <w:pPr>
        <w:tabs>
          <w:tab w:val="num" w:pos="4433"/>
        </w:tabs>
        <w:ind w:left="4433" w:hanging="360"/>
      </w:pPr>
      <w:rPr>
        <w:rFonts w:ascii="Wingdings" w:hAnsi="Wingdings" w:cs="Wingdings" w:hint="default"/>
      </w:rPr>
    </w:lvl>
    <w:lvl w:ilvl="6" w:tplc="FFFFFFFF">
      <w:start w:val="1"/>
      <w:numFmt w:val="bullet"/>
      <w:lvlText w:val=""/>
      <w:lvlJc w:val="left"/>
      <w:pPr>
        <w:tabs>
          <w:tab w:val="num" w:pos="5153"/>
        </w:tabs>
        <w:ind w:left="5153" w:hanging="360"/>
      </w:pPr>
      <w:rPr>
        <w:rFonts w:ascii="Symbol" w:hAnsi="Symbol" w:cs="Symbol" w:hint="default"/>
      </w:rPr>
    </w:lvl>
    <w:lvl w:ilvl="7" w:tplc="FFFFFFFF">
      <w:start w:val="1"/>
      <w:numFmt w:val="bullet"/>
      <w:lvlText w:val="o"/>
      <w:lvlJc w:val="left"/>
      <w:pPr>
        <w:tabs>
          <w:tab w:val="num" w:pos="5873"/>
        </w:tabs>
        <w:ind w:left="5873" w:hanging="360"/>
      </w:pPr>
      <w:rPr>
        <w:rFonts w:ascii="Courier New" w:hAnsi="Courier New" w:cs="Courier New" w:hint="default"/>
      </w:rPr>
    </w:lvl>
    <w:lvl w:ilvl="8" w:tplc="FFFFFFFF">
      <w:start w:val="1"/>
      <w:numFmt w:val="bullet"/>
      <w:lvlText w:val=""/>
      <w:lvlJc w:val="left"/>
      <w:pPr>
        <w:tabs>
          <w:tab w:val="num" w:pos="6593"/>
        </w:tabs>
        <w:ind w:left="6593" w:hanging="360"/>
      </w:pPr>
      <w:rPr>
        <w:rFonts w:ascii="Wingdings" w:hAnsi="Wingdings" w:cs="Wingdings" w:hint="default"/>
      </w:rPr>
    </w:lvl>
  </w:abstractNum>
  <w:abstractNum w:abstractNumId="1" w15:restartNumberingAfterBreak="0">
    <w:nsid w:val="0B240A82"/>
    <w:multiLevelType w:val="hybridMultilevel"/>
    <w:tmpl w:val="9D2AE3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2C3ED4"/>
    <w:multiLevelType w:val="hybridMultilevel"/>
    <w:tmpl w:val="08E24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437893"/>
    <w:multiLevelType w:val="hybridMultilevel"/>
    <w:tmpl w:val="E2382600"/>
    <w:lvl w:ilvl="0" w:tplc="04090001">
      <w:start w:val="1"/>
      <w:numFmt w:val="bullet"/>
      <w:lvlText w:val="·"/>
      <w:lvlJc w:val="left"/>
      <w:pPr>
        <w:tabs>
          <w:tab w:val="num" w:pos="28"/>
        </w:tabs>
        <w:ind w:left="28" w:hanging="454"/>
      </w:pPr>
      <w:rPr>
        <w:rFonts w:ascii="Symbol" w:hAnsi="Symbol" w:hint="default"/>
      </w:rPr>
    </w:lvl>
    <w:lvl w:ilvl="1" w:tplc="158C0244">
      <w:start w:val="1"/>
      <w:numFmt w:val="bullet"/>
      <w:lvlText w:val="o"/>
      <w:lvlJc w:val="left"/>
      <w:pPr>
        <w:tabs>
          <w:tab w:val="num" w:pos="482"/>
        </w:tabs>
        <w:ind w:left="482" w:hanging="454"/>
      </w:pPr>
      <w:rPr>
        <w:rFonts w:ascii="Courier New" w:hAnsi="Courier New" w:hint="default"/>
      </w:rPr>
    </w:lvl>
    <w:lvl w:ilvl="2" w:tplc="300CAD58">
      <w:numFmt w:val="decimal"/>
      <w:lvlText w:val=""/>
      <w:lvlJc w:val="left"/>
    </w:lvl>
    <w:lvl w:ilvl="3" w:tplc="A086AB84">
      <w:numFmt w:val="decimal"/>
      <w:lvlText w:val=""/>
      <w:lvlJc w:val="left"/>
    </w:lvl>
    <w:lvl w:ilvl="4" w:tplc="67280718">
      <w:numFmt w:val="decimal"/>
      <w:lvlText w:val=""/>
      <w:lvlJc w:val="left"/>
    </w:lvl>
    <w:lvl w:ilvl="5" w:tplc="9AA0990E">
      <w:numFmt w:val="decimal"/>
      <w:lvlText w:val=""/>
      <w:lvlJc w:val="left"/>
    </w:lvl>
    <w:lvl w:ilvl="6" w:tplc="3EFCB3EE">
      <w:numFmt w:val="decimal"/>
      <w:lvlText w:val=""/>
      <w:lvlJc w:val="left"/>
    </w:lvl>
    <w:lvl w:ilvl="7" w:tplc="37AAE092">
      <w:numFmt w:val="decimal"/>
      <w:lvlText w:val=""/>
      <w:lvlJc w:val="left"/>
    </w:lvl>
    <w:lvl w:ilvl="8" w:tplc="F5AEC118">
      <w:numFmt w:val="decimal"/>
      <w:lvlText w:val=""/>
      <w:lvlJc w:val="left"/>
    </w:lvl>
  </w:abstractNum>
  <w:abstractNum w:abstractNumId="4" w15:restartNumberingAfterBreak="0">
    <w:nsid w:val="116F0A1F"/>
    <w:multiLevelType w:val="hybridMultilevel"/>
    <w:tmpl w:val="EE54C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AF1D71"/>
    <w:multiLevelType w:val="hybridMultilevel"/>
    <w:tmpl w:val="6D98D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AF5EAD"/>
    <w:multiLevelType w:val="hybridMultilevel"/>
    <w:tmpl w:val="B044C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D42659"/>
    <w:multiLevelType w:val="hybridMultilevel"/>
    <w:tmpl w:val="A58A0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19366E"/>
    <w:multiLevelType w:val="hybridMultilevel"/>
    <w:tmpl w:val="BFBC2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806E16"/>
    <w:multiLevelType w:val="hybridMultilevel"/>
    <w:tmpl w:val="2230F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930823"/>
    <w:multiLevelType w:val="hybridMultilevel"/>
    <w:tmpl w:val="64C66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5C3F98"/>
    <w:multiLevelType w:val="hybridMultilevel"/>
    <w:tmpl w:val="B6B0E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A933DC"/>
    <w:multiLevelType w:val="hybridMultilevel"/>
    <w:tmpl w:val="990AC24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45E35AD4"/>
    <w:multiLevelType w:val="hybridMultilevel"/>
    <w:tmpl w:val="9620DC3A"/>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34C5D39"/>
    <w:multiLevelType w:val="hybridMultilevel"/>
    <w:tmpl w:val="11F08D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9EA2DB5"/>
    <w:multiLevelType w:val="hybridMultilevel"/>
    <w:tmpl w:val="83CEE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180161"/>
    <w:multiLevelType w:val="hybridMultilevel"/>
    <w:tmpl w:val="24563EA4"/>
    <w:lvl w:ilvl="0" w:tplc="65F86F06">
      <w:numFmt w:val="bullet"/>
      <w:lvlText w:val="•"/>
      <w:lvlJc w:val="left"/>
      <w:pPr>
        <w:ind w:left="360" w:hanging="360"/>
      </w:pPr>
      <w:rPr>
        <w:rFonts w:ascii="Palatino Linotype" w:eastAsia="Times New Roman" w:hAnsi="Palatino Linotype"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C2B18A9"/>
    <w:multiLevelType w:val="hybridMultilevel"/>
    <w:tmpl w:val="4962C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E95F93"/>
    <w:multiLevelType w:val="hybridMultilevel"/>
    <w:tmpl w:val="86363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ED267A"/>
    <w:multiLevelType w:val="hybridMultilevel"/>
    <w:tmpl w:val="C6927D9E"/>
    <w:lvl w:ilvl="0" w:tplc="65F86F06">
      <w:numFmt w:val="bullet"/>
      <w:lvlText w:val="•"/>
      <w:lvlJc w:val="left"/>
      <w:pPr>
        <w:ind w:left="720" w:hanging="360"/>
      </w:pPr>
      <w:rPr>
        <w:rFonts w:ascii="Palatino Linotype" w:eastAsia="Times New Roman" w:hAnsi="Palatino Linotype"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376727"/>
    <w:multiLevelType w:val="hybridMultilevel"/>
    <w:tmpl w:val="43580B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4B059F4"/>
    <w:multiLevelType w:val="multilevel"/>
    <w:tmpl w:val="2360A4DE"/>
    <w:lvl w:ilvl="0">
      <w:start w:val="1"/>
      <w:numFmt w:val="decimal"/>
      <w:pStyle w:val="Heading1"/>
      <w:lvlText w:val="%1."/>
      <w:lvlJc w:val="left"/>
      <w:pPr>
        <w:tabs>
          <w:tab w:val="num" w:pos="851"/>
        </w:tabs>
        <w:ind w:left="851" w:hanging="851"/>
      </w:pPr>
      <w:rPr>
        <w:rFonts w:ascii="Century Gothic" w:hAnsi="Century Gothic" w:hint="default"/>
        <w:b/>
        <w:i w:val="0"/>
        <w:caps/>
        <w:sz w:val="20"/>
      </w:rPr>
    </w:lvl>
    <w:lvl w:ilvl="1">
      <w:start w:val="1"/>
      <w:numFmt w:val="decimal"/>
      <w:pStyle w:val="Heading2"/>
      <w:lvlText w:val="%1.%2."/>
      <w:lvlJc w:val="left"/>
      <w:pPr>
        <w:tabs>
          <w:tab w:val="num" w:pos="851"/>
        </w:tabs>
        <w:ind w:left="851" w:hanging="851"/>
      </w:pPr>
      <w:rPr>
        <w:rFonts w:ascii="Century Gothic" w:hAnsi="Century Gothic" w:hint="default"/>
        <w:b w:val="0"/>
        <w:i w:val="0"/>
        <w:caps w:val="0"/>
        <w:sz w:val="20"/>
      </w:rPr>
    </w:lvl>
    <w:lvl w:ilvl="2">
      <w:start w:val="1"/>
      <w:numFmt w:val="decimal"/>
      <w:pStyle w:val="Heading3"/>
      <w:lvlText w:val="%1.%2.%3."/>
      <w:lvlJc w:val="left"/>
      <w:pPr>
        <w:tabs>
          <w:tab w:val="num" w:pos="1701"/>
        </w:tabs>
        <w:ind w:left="1701" w:hanging="850"/>
      </w:pPr>
      <w:rPr>
        <w:rFonts w:ascii="Century Gothic" w:hAnsi="Century Gothic" w:hint="default"/>
        <w:b w:val="0"/>
        <w:i w:val="0"/>
        <w:caps w:val="0"/>
        <w:sz w:val="20"/>
      </w:rPr>
    </w:lvl>
    <w:lvl w:ilvl="3">
      <w:start w:val="1"/>
      <w:numFmt w:val="lowerLetter"/>
      <w:pStyle w:val="Heading4"/>
      <w:lvlText w:val="(%4)"/>
      <w:lvlJc w:val="left"/>
      <w:pPr>
        <w:tabs>
          <w:tab w:val="num" w:pos="2552"/>
        </w:tabs>
        <w:ind w:left="2552" w:hanging="851"/>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Heading5"/>
      <w:lvlText w:val="(%5)"/>
      <w:lvlJc w:val="left"/>
      <w:pPr>
        <w:tabs>
          <w:tab w:val="num" w:pos="3402"/>
        </w:tabs>
        <w:ind w:left="3402" w:hanging="850"/>
      </w:pPr>
      <w:rPr>
        <w:rFonts w:ascii="Century Gothic" w:hAnsi="Century Gothic" w:hint="default"/>
        <w:b w:val="0"/>
        <w:i w:val="0"/>
        <w:caps w:val="0"/>
        <w:sz w:val="20"/>
      </w:rPr>
    </w:lvl>
    <w:lvl w:ilvl="5">
      <w:start w:val="1"/>
      <w:numFmt w:val="none"/>
      <w:lvlText w:val=""/>
      <w:lvlJc w:val="left"/>
      <w:pPr>
        <w:tabs>
          <w:tab w:val="num" w:pos="3981"/>
        </w:tabs>
        <w:ind w:left="3981" w:firstLine="0"/>
      </w:pPr>
      <w:rPr>
        <w:rFonts w:hint="default"/>
      </w:rPr>
    </w:lvl>
    <w:lvl w:ilvl="6">
      <w:start w:val="1"/>
      <w:numFmt w:val="none"/>
      <w:lvlRestart w:val="0"/>
      <w:lvlText w:val=""/>
      <w:lvlJc w:val="left"/>
      <w:pPr>
        <w:tabs>
          <w:tab w:val="num" w:pos="4151"/>
        </w:tabs>
        <w:ind w:left="4151" w:firstLine="0"/>
      </w:pPr>
      <w:rPr>
        <w:rFonts w:hint="default"/>
      </w:rPr>
    </w:lvl>
    <w:lvl w:ilvl="7">
      <w:start w:val="1"/>
      <w:numFmt w:val="none"/>
      <w:lvlRestart w:val="0"/>
      <w:lvlText w:val=""/>
      <w:lvlJc w:val="left"/>
      <w:pPr>
        <w:ind w:left="4604" w:hanging="1222"/>
      </w:pPr>
      <w:rPr>
        <w:rFonts w:hint="default"/>
      </w:rPr>
    </w:lvl>
    <w:lvl w:ilvl="8">
      <w:start w:val="1"/>
      <w:numFmt w:val="none"/>
      <w:lvlRestart w:val="0"/>
      <w:lvlText w:val=""/>
      <w:lvlJc w:val="left"/>
      <w:pPr>
        <w:ind w:left="5183" w:hanging="1441"/>
      </w:pPr>
      <w:rPr>
        <w:rFonts w:hint="default"/>
      </w:rPr>
    </w:lvl>
  </w:abstractNum>
  <w:abstractNum w:abstractNumId="22" w15:restartNumberingAfterBreak="0">
    <w:nsid w:val="77302E0D"/>
    <w:multiLevelType w:val="hybridMultilevel"/>
    <w:tmpl w:val="E2824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B76EEF"/>
    <w:multiLevelType w:val="hybridMultilevel"/>
    <w:tmpl w:val="310870C6"/>
    <w:lvl w:ilvl="0" w:tplc="FFFFFFFF">
      <w:start w:val="1"/>
      <w:numFmt w:val="bullet"/>
      <w:pStyle w:val="bulletlist"/>
      <w:lvlText w:val=""/>
      <w:lvlJc w:val="left"/>
      <w:pPr>
        <w:tabs>
          <w:tab w:val="num" w:pos="833"/>
        </w:tabs>
        <w:ind w:left="833" w:hanging="360"/>
      </w:pPr>
      <w:rPr>
        <w:rFonts w:ascii="Symbol" w:hAnsi="Symbol" w:cs="Symbol" w:hint="default"/>
      </w:rPr>
    </w:lvl>
    <w:lvl w:ilvl="1" w:tplc="FFFFFFFF">
      <w:start w:val="1"/>
      <w:numFmt w:val="bullet"/>
      <w:lvlText w:val="o"/>
      <w:lvlJc w:val="left"/>
      <w:pPr>
        <w:tabs>
          <w:tab w:val="num" w:pos="1553"/>
        </w:tabs>
        <w:ind w:left="1553" w:hanging="360"/>
      </w:pPr>
      <w:rPr>
        <w:rFonts w:ascii="Courier New" w:hAnsi="Courier New" w:cs="Courier New" w:hint="default"/>
      </w:rPr>
    </w:lvl>
    <w:lvl w:ilvl="2" w:tplc="FFFFFFFF">
      <w:start w:val="1"/>
      <w:numFmt w:val="bullet"/>
      <w:lvlText w:val=""/>
      <w:lvlJc w:val="left"/>
      <w:pPr>
        <w:tabs>
          <w:tab w:val="num" w:pos="2273"/>
        </w:tabs>
        <w:ind w:left="2273" w:hanging="360"/>
      </w:pPr>
      <w:rPr>
        <w:rFonts w:ascii="Wingdings" w:hAnsi="Wingdings" w:cs="Wingdings" w:hint="default"/>
      </w:rPr>
    </w:lvl>
    <w:lvl w:ilvl="3" w:tplc="FFFFFFFF">
      <w:start w:val="1"/>
      <w:numFmt w:val="bullet"/>
      <w:lvlText w:val=""/>
      <w:lvlJc w:val="left"/>
      <w:pPr>
        <w:tabs>
          <w:tab w:val="num" w:pos="2993"/>
        </w:tabs>
        <w:ind w:left="2993" w:hanging="360"/>
      </w:pPr>
      <w:rPr>
        <w:rFonts w:ascii="Symbol" w:hAnsi="Symbol" w:cs="Symbol" w:hint="default"/>
      </w:rPr>
    </w:lvl>
    <w:lvl w:ilvl="4" w:tplc="FFFFFFFF">
      <w:start w:val="1"/>
      <w:numFmt w:val="bullet"/>
      <w:lvlText w:val="o"/>
      <w:lvlJc w:val="left"/>
      <w:pPr>
        <w:tabs>
          <w:tab w:val="num" w:pos="3713"/>
        </w:tabs>
        <w:ind w:left="3713" w:hanging="360"/>
      </w:pPr>
      <w:rPr>
        <w:rFonts w:ascii="Courier New" w:hAnsi="Courier New" w:cs="Courier New" w:hint="default"/>
      </w:rPr>
    </w:lvl>
    <w:lvl w:ilvl="5" w:tplc="FFFFFFFF">
      <w:start w:val="1"/>
      <w:numFmt w:val="bullet"/>
      <w:lvlText w:val=""/>
      <w:lvlJc w:val="left"/>
      <w:pPr>
        <w:tabs>
          <w:tab w:val="num" w:pos="4433"/>
        </w:tabs>
        <w:ind w:left="4433" w:hanging="360"/>
      </w:pPr>
      <w:rPr>
        <w:rFonts w:ascii="Wingdings" w:hAnsi="Wingdings" w:cs="Wingdings" w:hint="default"/>
      </w:rPr>
    </w:lvl>
    <w:lvl w:ilvl="6" w:tplc="FFFFFFFF">
      <w:start w:val="1"/>
      <w:numFmt w:val="bullet"/>
      <w:lvlText w:val=""/>
      <w:lvlJc w:val="left"/>
      <w:pPr>
        <w:tabs>
          <w:tab w:val="num" w:pos="5153"/>
        </w:tabs>
        <w:ind w:left="5153" w:hanging="360"/>
      </w:pPr>
      <w:rPr>
        <w:rFonts w:ascii="Symbol" w:hAnsi="Symbol" w:cs="Symbol" w:hint="default"/>
      </w:rPr>
    </w:lvl>
    <w:lvl w:ilvl="7" w:tplc="FFFFFFFF">
      <w:start w:val="1"/>
      <w:numFmt w:val="bullet"/>
      <w:lvlText w:val="o"/>
      <w:lvlJc w:val="left"/>
      <w:pPr>
        <w:tabs>
          <w:tab w:val="num" w:pos="5873"/>
        </w:tabs>
        <w:ind w:left="5873" w:hanging="360"/>
      </w:pPr>
      <w:rPr>
        <w:rFonts w:ascii="Courier New" w:hAnsi="Courier New" w:cs="Courier New" w:hint="default"/>
      </w:rPr>
    </w:lvl>
    <w:lvl w:ilvl="8" w:tplc="FFFFFFFF">
      <w:start w:val="1"/>
      <w:numFmt w:val="bullet"/>
      <w:lvlText w:val=""/>
      <w:lvlJc w:val="left"/>
      <w:pPr>
        <w:tabs>
          <w:tab w:val="num" w:pos="6593"/>
        </w:tabs>
        <w:ind w:left="6593" w:hanging="360"/>
      </w:pPr>
      <w:rPr>
        <w:rFonts w:ascii="Wingdings" w:hAnsi="Wingdings" w:cs="Wingdings" w:hint="default"/>
      </w:rPr>
    </w:lvl>
  </w:abstractNum>
  <w:abstractNum w:abstractNumId="24" w15:restartNumberingAfterBreak="0">
    <w:nsid w:val="78996026"/>
    <w:multiLevelType w:val="hybridMultilevel"/>
    <w:tmpl w:val="4C3615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89B291A"/>
    <w:multiLevelType w:val="hybridMultilevel"/>
    <w:tmpl w:val="ED84A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3850251">
    <w:abstractNumId w:val="23"/>
  </w:num>
  <w:num w:numId="2" w16cid:durableId="26682584">
    <w:abstractNumId w:val="0"/>
  </w:num>
  <w:num w:numId="3" w16cid:durableId="299068535">
    <w:abstractNumId w:val="12"/>
  </w:num>
  <w:num w:numId="4" w16cid:durableId="1372537400">
    <w:abstractNumId w:val="6"/>
  </w:num>
  <w:num w:numId="5" w16cid:durableId="698431117">
    <w:abstractNumId w:val="17"/>
  </w:num>
  <w:num w:numId="6" w16cid:durableId="1440685936">
    <w:abstractNumId w:val="5"/>
  </w:num>
  <w:num w:numId="7" w16cid:durableId="978802662">
    <w:abstractNumId w:val="10"/>
  </w:num>
  <w:num w:numId="8" w16cid:durableId="562526897">
    <w:abstractNumId w:val="7"/>
  </w:num>
  <w:num w:numId="9" w16cid:durableId="190150709">
    <w:abstractNumId w:val="18"/>
  </w:num>
  <w:num w:numId="10" w16cid:durableId="1016737360">
    <w:abstractNumId w:val="25"/>
  </w:num>
  <w:num w:numId="11" w16cid:durableId="2139488935">
    <w:abstractNumId w:val="9"/>
  </w:num>
  <w:num w:numId="12" w16cid:durableId="2006393698">
    <w:abstractNumId w:val="3"/>
  </w:num>
  <w:num w:numId="13" w16cid:durableId="939602029">
    <w:abstractNumId w:val="13"/>
  </w:num>
  <w:num w:numId="14" w16cid:durableId="303315488">
    <w:abstractNumId w:val="1"/>
  </w:num>
  <w:num w:numId="15" w16cid:durableId="825705448">
    <w:abstractNumId w:val="8"/>
  </w:num>
  <w:num w:numId="16" w16cid:durableId="458762861">
    <w:abstractNumId w:val="20"/>
  </w:num>
  <w:num w:numId="17" w16cid:durableId="1577130879">
    <w:abstractNumId w:val="19"/>
  </w:num>
  <w:num w:numId="18" w16cid:durableId="107287425">
    <w:abstractNumId w:val="16"/>
  </w:num>
  <w:num w:numId="19" w16cid:durableId="1479493498">
    <w:abstractNumId w:val="24"/>
  </w:num>
  <w:num w:numId="20" w16cid:durableId="989602807">
    <w:abstractNumId w:val="11"/>
  </w:num>
  <w:num w:numId="21" w16cid:durableId="1081100747">
    <w:abstractNumId w:val="2"/>
  </w:num>
  <w:num w:numId="22" w16cid:durableId="1261990560">
    <w:abstractNumId w:val="15"/>
  </w:num>
  <w:num w:numId="23" w16cid:durableId="452208493">
    <w:abstractNumId w:val="14"/>
  </w:num>
  <w:num w:numId="24" w16cid:durableId="218899733">
    <w:abstractNumId w:val="4"/>
  </w:num>
  <w:num w:numId="25" w16cid:durableId="779909172">
    <w:abstractNumId w:val="22"/>
  </w:num>
  <w:num w:numId="26" w16cid:durableId="31916366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hideSpellingErrors/>
  <w:hideGrammaticalErrors/>
  <w:defaultTabStop w:val="720"/>
  <w:doNotHyphenateCaps/>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001"/>
    <w:rsid w:val="000011A6"/>
    <w:rsid w:val="00015AEF"/>
    <w:rsid w:val="00020957"/>
    <w:rsid w:val="00020C2B"/>
    <w:rsid w:val="0004266D"/>
    <w:rsid w:val="00052001"/>
    <w:rsid w:val="00052E49"/>
    <w:rsid w:val="00070BE1"/>
    <w:rsid w:val="0007519F"/>
    <w:rsid w:val="000753D8"/>
    <w:rsid w:val="00076642"/>
    <w:rsid w:val="00077080"/>
    <w:rsid w:val="00085AE8"/>
    <w:rsid w:val="00087A0A"/>
    <w:rsid w:val="00094874"/>
    <w:rsid w:val="000A5D7D"/>
    <w:rsid w:val="000B09FD"/>
    <w:rsid w:val="000C0A8F"/>
    <w:rsid w:val="000C722F"/>
    <w:rsid w:val="000D033E"/>
    <w:rsid w:val="000E7B53"/>
    <w:rsid w:val="000F442F"/>
    <w:rsid w:val="00113006"/>
    <w:rsid w:val="001169FB"/>
    <w:rsid w:val="00121164"/>
    <w:rsid w:val="001261F5"/>
    <w:rsid w:val="0012638B"/>
    <w:rsid w:val="00132B18"/>
    <w:rsid w:val="00141EC6"/>
    <w:rsid w:val="00164F81"/>
    <w:rsid w:val="00167FCE"/>
    <w:rsid w:val="00171991"/>
    <w:rsid w:val="001955D7"/>
    <w:rsid w:val="001A043C"/>
    <w:rsid w:val="001A2DB8"/>
    <w:rsid w:val="001A4518"/>
    <w:rsid w:val="001A54D8"/>
    <w:rsid w:val="001B2CE3"/>
    <w:rsid w:val="001B4AB0"/>
    <w:rsid w:val="001C3C65"/>
    <w:rsid w:val="001C67C6"/>
    <w:rsid w:val="001D18F6"/>
    <w:rsid w:val="001E37A1"/>
    <w:rsid w:val="001F31A8"/>
    <w:rsid w:val="001F51DE"/>
    <w:rsid w:val="00202838"/>
    <w:rsid w:val="002126A0"/>
    <w:rsid w:val="00216718"/>
    <w:rsid w:val="00223C70"/>
    <w:rsid w:val="00225FAB"/>
    <w:rsid w:val="00226817"/>
    <w:rsid w:val="0022700D"/>
    <w:rsid w:val="002438D1"/>
    <w:rsid w:val="00245D75"/>
    <w:rsid w:val="00251242"/>
    <w:rsid w:val="002727FB"/>
    <w:rsid w:val="00281242"/>
    <w:rsid w:val="002A235D"/>
    <w:rsid w:val="002A3FFA"/>
    <w:rsid w:val="002B3DB3"/>
    <w:rsid w:val="002B5797"/>
    <w:rsid w:val="002C44AE"/>
    <w:rsid w:val="002C46B7"/>
    <w:rsid w:val="002E09E3"/>
    <w:rsid w:val="002F1CD6"/>
    <w:rsid w:val="002F3363"/>
    <w:rsid w:val="00313DBE"/>
    <w:rsid w:val="00315B3A"/>
    <w:rsid w:val="00321854"/>
    <w:rsid w:val="00330EFF"/>
    <w:rsid w:val="003313EB"/>
    <w:rsid w:val="003443F4"/>
    <w:rsid w:val="0035047E"/>
    <w:rsid w:val="003508AE"/>
    <w:rsid w:val="00356294"/>
    <w:rsid w:val="0036005A"/>
    <w:rsid w:val="00362FF4"/>
    <w:rsid w:val="00374A4E"/>
    <w:rsid w:val="0038173F"/>
    <w:rsid w:val="00385322"/>
    <w:rsid w:val="00394515"/>
    <w:rsid w:val="003A1451"/>
    <w:rsid w:val="003B4F5B"/>
    <w:rsid w:val="003D29CC"/>
    <w:rsid w:val="003E37E8"/>
    <w:rsid w:val="003F2710"/>
    <w:rsid w:val="00425477"/>
    <w:rsid w:val="00425486"/>
    <w:rsid w:val="00427417"/>
    <w:rsid w:val="004426A5"/>
    <w:rsid w:val="00453D48"/>
    <w:rsid w:val="00456B19"/>
    <w:rsid w:val="004652F8"/>
    <w:rsid w:val="00477B66"/>
    <w:rsid w:val="004B1595"/>
    <w:rsid w:val="004C4FEE"/>
    <w:rsid w:val="004D5150"/>
    <w:rsid w:val="004D725D"/>
    <w:rsid w:val="004E56E4"/>
    <w:rsid w:val="00500E1A"/>
    <w:rsid w:val="005244BB"/>
    <w:rsid w:val="005441B0"/>
    <w:rsid w:val="0055226A"/>
    <w:rsid w:val="00553629"/>
    <w:rsid w:val="00553D11"/>
    <w:rsid w:val="00571511"/>
    <w:rsid w:val="00572F13"/>
    <w:rsid w:val="005862E8"/>
    <w:rsid w:val="0059000A"/>
    <w:rsid w:val="005917A8"/>
    <w:rsid w:val="0059484E"/>
    <w:rsid w:val="00596979"/>
    <w:rsid w:val="00597E4A"/>
    <w:rsid w:val="005A127B"/>
    <w:rsid w:val="005B06C3"/>
    <w:rsid w:val="005E068F"/>
    <w:rsid w:val="005E54F7"/>
    <w:rsid w:val="005F24A6"/>
    <w:rsid w:val="00644E42"/>
    <w:rsid w:val="00644FF0"/>
    <w:rsid w:val="00653AF3"/>
    <w:rsid w:val="006602B3"/>
    <w:rsid w:val="00662072"/>
    <w:rsid w:val="00662ABC"/>
    <w:rsid w:val="00665D19"/>
    <w:rsid w:val="00671D8A"/>
    <w:rsid w:val="00673D53"/>
    <w:rsid w:val="00675637"/>
    <w:rsid w:val="006765C4"/>
    <w:rsid w:val="006820B5"/>
    <w:rsid w:val="006828C2"/>
    <w:rsid w:val="00692401"/>
    <w:rsid w:val="006956DA"/>
    <w:rsid w:val="006972B8"/>
    <w:rsid w:val="006A77AC"/>
    <w:rsid w:val="006B0D34"/>
    <w:rsid w:val="006C41E1"/>
    <w:rsid w:val="006C49E3"/>
    <w:rsid w:val="006D0BD1"/>
    <w:rsid w:val="006D6AFA"/>
    <w:rsid w:val="006E3430"/>
    <w:rsid w:val="006F4F1D"/>
    <w:rsid w:val="00703CBD"/>
    <w:rsid w:val="00704904"/>
    <w:rsid w:val="007049C0"/>
    <w:rsid w:val="00715B34"/>
    <w:rsid w:val="007315EC"/>
    <w:rsid w:val="00737BF4"/>
    <w:rsid w:val="0074065B"/>
    <w:rsid w:val="0074343A"/>
    <w:rsid w:val="007542CA"/>
    <w:rsid w:val="0075783A"/>
    <w:rsid w:val="00765253"/>
    <w:rsid w:val="00770B9D"/>
    <w:rsid w:val="00773DDE"/>
    <w:rsid w:val="0077683F"/>
    <w:rsid w:val="007863E4"/>
    <w:rsid w:val="007A42DA"/>
    <w:rsid w:val="007A752A"/>
    <w:rsid w:val="007B13B7"/>
    <w:rsid w:val="007B1CBD"/>
    <w:rsid w:val="007B6372"/>
    <w:rsid w:val="007B7941"/>
    <w:rsid w:val="007D0AEB"/>
    <w:rsid w:val="008007F3"/>
    <w:rsid w:val="008018A7"/>
    <w:rsid w:val="00804620"/>
    <w:rsid w:val="008118AB"/>
    <w:rsid w:val="0081624B"/>
    <w:rsid w:val="008252E4"/>
    <w:rsid w:val="00826EB8"/>
    <w:rsid w:val="00832EBA"/>
    <w:rsid w:val="00842421"/>
    <w:rsid w:val="008566D2"/>
    <w:rsid w:val="00857378"/>
    <w:rsid w:val="00857CAB"/>
    <w:rsid w:val="00861F3A"/>
    <w:rsid w:val="008733C7"/>
    <w:rsid w:val="008802D3"/>
    <w:rsid w:val="008820DC"/>
    <w:rsid w:val="00883DEC"/>
    <w:rsid w:val="00886485"/>
    <w:rsid w:val="008A1F60"/>
    <w:rsid w:val="008A321D"/>
    <w:rsid w:val="008A63B7"/>
    <w:rsid w:val="008A6565"/>
    <w:rsid w:val="008D4C19"/>
    <w:rsid w:val="008D6008"/>
    <w:rsid w:val="008D7BCF"/>
    <w:rsid w:val="008E00CC"/>
    <w:rsid w:val="008E7F3F"/>
    <w:rsid w:val="008F07DB"/>
    <w:rsid w:val="009133BA"/>
    <w:rsid w:val="00913DD6"/>
    <w:rsid w:val="009238CA"/>
    <w:rsid w:val="0092578A"/>
    <w:rsid w:val="009274EE"/>
    <w:rsid w:val="0094166E"/>
    <w:rsid w:val="00946E4D"/>
    <w:rsid w:val="009522A9"/>
    <w:rsid w:val="00952833"/>
    <w:rsid w:val="009549E5"/>
    <w:rsid w:val="009553A4"/>
    <w:rsid w:val="009629AD"/>
    <w:rsid w:val="009653FB"/>
    <w:rsid w:val="0096570E"/>
    <w:rsid w:val="0097043D"/>
    <w:rsid w:val="009849A4"/>
    <w:rsid w:val="00994761"/>
    <w:rsid w:val="009A56CE"/>
    <w:rsid w:val="009A6241"/>
    <w:rsid w:val="009B4D86"/>
    <w:rsid w:val="009B6157"/>
    <w:rsid w:val="009B6352"/>
    <w:rsid w:val="009B7847"/>
    <w:rsid w:val="009C1491"/>
    <w:rsid w:val="009C3F99"/>
    <w:rsid w:val="009C5931"/>
    <w:rsid w:val="009D24A5"/>
    <w:rsid w:val="009E05AD"/>
    <w:rsid w:val="009E13EF"/>
    <w:rsid w:val="009E47BC"/>
    <w:rsid w:val="009F2E5D"/>
    <w:rsid w:val="009F300D"/>
    <w:rsid w:val="009F6794"/>
    <w:rsid w:val="00A04A4A"/>
    <w:rsid w:val="00A05BDF"/>
    <w:rsid w:val="00A06DF6"/>
    <w:rsid w:val="00A22118"/>
    <w:rsid w:val="00A226B6"/>
    <w:rsid w:val="00A6644D"/>
    <w:rsid w:val="00A668DD"/>
    <w:rsid w:val="00A8267F"/>
    <w:rsid w:val="00A83BF7"/>
    <w:rsid w:val="00A93B9E"/>
    <w:rsid w:val="00AB29B9"/>
    <w:rsid w:val="00AD512A"/>
    <w:rsid w:val="00AE1CF0"/>
    <w:rsid w:val="00AF0830"/>
    <w:rsid w:val="00AF4219"/>
    <w:rsid w:val="00AF68F0"/>
    <w:rsid w:val="00AF7EE8"/>
    <w:rsid w:val="00B02285"/>
    <w:rsid w:val="00B10242"/>
    <w:rsid w:val="00B15A75"/>
    <w:rsid w:val="00B209A2"/>
    <w:rsid w:val="00B4724F"/>
    <w:rsid w:val="00B67F44"/>
    <w:rsid w:val="00B74454"/>
    <w:rsid w:val="00B91FDA"/>
    <w:rsid w:val="00B92EB1"/>
    <w:rsid w:val="00BA0755"/>
    <w:rsid w:val="00BA6EDF"/>
    <w:rsid w:val="00BD127C"/>
    <w:rsid w:val="00BE2A8D"/>
    <w:rsid w:val="00BE55BB"/>
    <w:rsid w:val="00BE615F"/>
    <w:rsid w:val="00BF2586"/>
    <w:rsid w:val="00BF661D"/>
    <w:rsid w:val="00C000C5"/>
    <w:rsid w:val="00C072CC"/>
    <w:rsid w:val="00C114E2"/>
    <w:rsid w:val="00C16133"/>
    <w:rsid w:val="00C238AD"/>
    <w:rsid w:val="00C44B29"/>
    <w:rsid w:val="00C47DAE"/>
    <w:rsid w:val="00C75799"/>
    <w:rsid w:val="00C76074"/>
    <w:rsid w:val="00C92D4D"/>
    <w:rsid w:val="00C949BC"/>
    <w:rsid w:val="00C95394"/>
    <w:rsid w:val="00CB0D7A"/>
    <w:rsid w:val="00CC7130"/>
    <w:rsid w:val="00CE0F52"/>
    <w:rsid w:val="00CF7622"/>
    <w:rsid w:val="00D073D9"/>
    <w:rsid w:val="00D113EA"/>
    <w:rsid w:val="00D13D8E"/>
    <w:rsid w:val="00D1779E"/>
    <w:rsid w:val="00D22787"/>
    <w:rsid w:val="00D370F5"/>
    <w:rsid w:val="00D42E58"/>
    <w:rsid w:val="00D568D9"/>
    <w:rsid w:val="00D65873"/>
    <w:rsid w:val="00D72FDF"/>
    <w:rsid w:val="00D825B3"/>
    <w:rsid w:val="00DA1F39"/>
    <w:rsid w:val="00DA276B"/>
    <w:rsid w:val="00DA7A29"/>
    <w:rsid w:val="00DB23A2"/>
    <w:rsid w:val="00DC1E57"/>
    <w:rsid w:val="00DD6290"/>
    <w:rsid w:val="00DE5573"/>
    <w:rsid w:val="00DE78A0"/>
    <w:rsid w:val="00E06CBE"/>
    <w:rsid w:val="00E07542"/>
    <w:rsid w:val="00E12EAC"/>
    <w:rsid w:val="00E13D7B"/>
    <w:rsid w:val="00E31F7A"/>
    <w:rsid w:val="00E328A9"/>
    <w:rsid w:val="00E4498C"/>
    <w:rsid w:val="00E53C3D"/>
    <w:rsid w:val="00E57C5D"/>
    <w:rsid w:val="00E61FB3"/>
    <w:rsid w:val="00E6696B"/>
    <w:rsid w:val="00E72BB6"/>
    <w:rsid w:val="00E760CA"/>
    <w:rsid w:val="00E87577"/>
    <w:rsid w:val="00E970EE"/>
    <w:rsid w:val="00E9770B"/>
    <w:rsid w:val="00EA4713"/>
    <w:rsid w:val="00EB66CF"/>
    <w:rsid w:val="00EC19DF"/>
    <w:rsid w:val="00EC50F0"/>
    <w:rsid w:val="00EC6B9B"/>
    <w:rsid w:val="00EC77D4"/>
    <w:rsid w:val="00EC7B5B"/>
    <w:rsid w:val="00ED64D9"/>
    <w:rsid w:val="00EE15B9"/>
    <w:rsid w:val="00EE5EED"/>
    <w:rsid w:val="00EE65A3"/>
    <w:rsid w:val="00EF4E6F"/>
    <w:rsid w:val="00F10B81"/>
    <w:rsid w:val="00F12660"/>
    <w:rsid w:val="00F17D47"/>
    <w:rsid w:val="00F229F4"/>
    <w:rsid w:val="00F52149"/>
    <w:rsid w:val="00F54586"/>
    <w:rsid w:val="00F564B5"/>
    <w:rsid w:val="00F64A2A"/>
    <w:rsid w:val="00F80875"/>
    <w:rsid w:val="00F81DE0"/>
    <w:rsid w:val="00F835FB"/>
    <w:rsid w:val="00F83652"/>
    <w:rsid w:val="00F918EE"/>
    <w:rsid w:val="00FB0106"/>
    <w:rsid w:val="00FB01AE"/>
    <w:rsid w:val="00FB374E"/>
    <w:rsid w:val="00FC1F0E"/>
    <w:rsid w:val="00FC51CB"/>
    <w:rsid w:val="00FD57B1"/>
    <w:rsid w:val="00FE37ED"/>
    <w:rsid w:val="00FE545F"/>
    <w:rsid w:val="00FE58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1F5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00D"/>
    <w:pPr>
      <w:spacing w:after="200" w:line="276" w:lineRule="auto"/>
    </w:pPr>
    <w:rPr>
      <w:rFonts w:cs="Calibri"/>
      <w:sz w:val="22"/>
      <w:szCs w:val="22"/>
      <w:lang w:eastAsia="en-US"/>
    </w:rPr>
  </w:style>
  <w:style w:type="paragraph" w:styleId="Heading1">
    <w:name w:val="heading 1"/>
    <w:aliases w:val="Clarks 1"/>
    <w:basedOn w:val="Normal"/>
    <w:next w:val="Heading2"/>
    <w:link w:val="Heading1Char"/>
    <w:uiPriority w:val="9"/>
    <w:qFormat/>
    <w:locked/>
    <w:rsid w:val="008D6008"/>
    <w:pPr>
      <w:keepNext/>
      <w:keepLines/>
      <w:widowControl w:val="0"/>
      <w:numPr>
        <w:numId w:val="26"/>
      </w:numPr>
      <w:spacing w:after="240" w:line="240" w:lineRule="auto"/>
      <w:jc w:val="both"/>
      <w:outlineLvl w:val="0"/>
    </w:pPr>
    <w:rPr>
      <w:rFonts w:ascii="Century Gothic" w:eastAsia="Times New Roman" w:hAnsi="Century Gothic" w:cs="Times New Roman"/>
      <w:b/>
      <w:bCs/>
      <w:caps/>
      <w:sz w:val="18"/>
      <w:szCs w:val="28"/>
      <w:lang w:eastAsia="en-GB"/>
    </w:rPr>
  </w:style>
  <w:style w:type="paragraph" w:styleId="Heading2">
    <w:name w:val="heading 2"/>
    <w:aliases w:val="Clarks 2"/>
    <w:basedOn w:val="Normal"/>
    <w:link w:val="Heading2Char"/>
    <w:uiPriority w:val="9"/>
    <w:unhideWhenUsed/>
    <w:qFormat/>
    <w:locked/>
    <w:rsid w:val="008D6008"/>
    <w:pPr>
      <w:widowControl w:val="0"/>
      <w:numPr>
        <w:ilvl w:val="1"/>
        <w:numId w:val="26"/>
      </w:numPr>
      <w:spacing w:after="240" w:line="240" w:lineRule="auto"/>
      <w:jc w:val="both"/>
      <w:outlineLvl w:val="1"/>
    </w:pPr>
    <w:rPr>
      <w:rFonts w:ascii="Century Gothic" w:eastAsia="Times New Roman" w:hAnsi="Century Gothic" w:cs="Times New Roman"/>
      <w:bCs/>
      <w:sz w:val="18"/>
      <w:szCs w:val="26"/>
    </w:rPr>
  </w:style>
  <w:style w:type="paragraph" w:styleId="Heading3">
    <w:name w:val="heading 3"/>
    <w:aliases w:val="Clarks 3"/>
    <w:basedOn w:val="Normal"/>
    <w:link w:val="Heading3Char"/>
    <w:uiPriority w:val="9"/>
    <w:unhideWhenUsed/>
    <w:qFormat/>
    <w:locked/>
    <w:rsid w:val="008D6008"/>
    <w:pPr>
      <w:widowControl w:val="0"/>
      <w:numPr>
        <w:ilvl w:val="2"/>
        <w:numId w:val="26"/>
      </w:numPr>
      <w:spacing w:after="240" w:line="240" w:lineRule="auto"/>
      <w:jc w:val="both"/>
      <w:outlineLvl w:val="2"/>
    </w:pPr>
    <w:rPr>
      <w:rFonts w:ascii="Century Gothic" w:eastAsia="Times New Roman" w:hAnsi="Century Gothic" w:cs="Times New Roman"/>
      <w:bCs/>
      <w:sz w:val="18"/>
      <w:szCs w:val="20"/>
      <w:lang w:eastAsia="en-GB"/>
    </w:rPr>
  </w:style>
  <w:style w:type="paragraph" w:styleId="Heading4">
    <w:name w:val="heading 4"/>
    <w:aliases w:val="Clarks 4"/>
    <w:basedOn w:val="Normal"/>
    <w:link w:val="Heading4Char"/>
    <w:uiPriority w:val="9"/>
    <w:unhideWhenUsed/>
    <w:qFormat/>
    <w:locked/>
    <w:rsid w:val="008D6008"/>
    <w:pPr>
      <w:widowControl w:val="0"/>
      <w:numPr>
        <w:ilvl w:val="3"/>
        <w:numId w:val="26"/>
      </w:numPr>
      <w:tabs>
        <w:tab w:val="left" w:pos="1701"/>
      </w:tabs>
      <w:spacing w:after="240" w:line="240" w:lineRule="auto"/>
      <w:jc w:val="both"/>
      <w:outlineLvl w:val="3"/>
    </w:pPr>
    <w:rPr>
      <w:rFonts w:ascii="Century Gothic" w:eastAsia="Times New Roman" w:hAnsi="Century Gothic" w:cs="Times New Roman"/>
      <w:bCs/>
      <w:iCs/>
      <w:sz w:val="18"/>
      <w:szCs w:val="20"/>
      <w:lang w:eastAsia="en-GB"/>
    </w:rPr>
  </w:style>
  <w:style w:type="paragraph" w:styleId="Heading5">
    <w:name w:val="heading 5"/>
    <w:aliases w:val="Clarks 5"/>
    <w:basedOn w:val="Normal"/>
    <w:link w:val="Heading5Char"/>
    <w:uiPriority w:val="9"/>
    <w:unhideWhenUsed/>
    <w:qFormat/>
    <w:locked/>
    <w:rsid w:val="008D6008"/>
    <w:pPr>
      <w:keepNext/>
      <w:keepLines/>
      <w:widowControl w:val="0"/>
      <w:numPr>
        <w:ilvl w:val="4"/>
        <w:numId w:val="26"/>
      </w:numPr>
      <w:tabs>
        <w:tab w:val="left" w:pos="2552"/>
      </w:tabs>
      <w:spacing w:after="240" w:line="240" w:lineRule="auto"/>
      <w:jc w:val="both"/>
      <w:outlineLvl w:val="4"/>
    </w:pPr>
    <w:rPr>
      <w:rFonts w:ascii="Century Gothic" w:eastAsia="Times New Roman" w:hAnsi="Century Gothic" w:cs="Times New Roman"/>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head">
    <w:name w:val="a head"/>
    <w:basedOn w:val="Normal"/>
    <w:uiPriority w:val="99"/>
    <w:rsid w:val="00052001"/>
    <w:pPr>
      <w:spacing w:before="120" w:after="120" w:line="240" w:lineRule="auto"/>
    </w:pPr>
    <w:rPr>
      <w:rFonts w:ascii="Arial" w:eastAsia="Times New Roman" w:hAnsi="Arial" w:cs="Arial"/>
      <w:b/>
      <w:bCs/>
      <w:sz w:val="28"/>
      <w:szCs w:val="28"/>
    </w:rPr>
  </w:style>
  <w:style w:type="paragraph" w:customStyle="1" w:styleId="BodyText1">
    <w:name w:val="Body Text1"/>
    <w:basedOn w:val="Normal"/>
    <w:uiPriority w:val="99"/>
    <w:rsid w:val="00052001"/>
    <w:pPr>
      <w:spacing w:after="40" w:line="240" w:lineRule="auto"/>
      <w:ind w:firstLine="720"/>
      <w:jc w:val="both"/>
    </w:pPr>
    <w:rPr>
      <w:rFonts w:ascii="Arial" w:eastAsia="Times New Roman" w:hAnsi="Arial" w:cs="Arial"/>
    </w:rPr>
  </w:style>
  <w:style w:type="paragraph" w:customStyle="1" w:styleId="bulletlist">
    <w:name w:val="bullet list"/>
    <w:basedOn w:val="Normal"/>
    <w:uiPriority w:val="99"/>
    <w:rsid w:val="00052001"/>
    <w:pPr>
      <w:numPr>
        <w:numId w:val="1"/>
      </w:numPr>
      <w:spacing w:after="0" w:line="240" w:lineRule="auto"/>
    </w:pPr>
    <w:rPr>
      <w:rFonts w:ascii="Arial" w:eastAsia="Times New Roman" w:hAnsi="Arial" w:cs="Arial"/>
    </w:rPr>
  </w:style>
  <w:style w:type="paragraph" w:customStyle="1" w:styleId="exampleheading1">
    <w:name w:val="example heading 1"/>
    <w:basedOn w:val="BodyText1"/>
    <w:uiPriority w:val="99"/>
    <w:rsid w:val="00052001"/>
    <w:pPr>
      <w:spacing w:before="120" w:after="120"/>
      <w:jc w:val="left"/>
    </w:pPr>
    <w:rPr>
      <w:rFonts w:ascii="Garamond" w:hAnsi="Garamond" w:cs="Garamond"/>
      <w:b/>
      <w:bCs/>
      <w:caps/>
      <w:sz w:val="28"/>
      <w:szCs w:val="28"/>
    </w:rPr>
  </w:style>
  <w:style w:type="paragraph" w:customStyle="1" w:styleId="exampleheading2">
    <w:name w:val="example heading 2"/>
    <w:basedOn w:val="exampleheading1"/>
    <w:uiPriority w:val="99"/>
    <w:rsid w:val="00052001"/>
    <w:rPr>
      <w:sz w:val="24"/>
      <w:szCs w:val="24"/>
    </w:rPr>
  </w:style>
  <w:style w:type="paragraph" w:customStyle="1" w:styleId="exampleheading3">
    <w:name w:val="example heading 3"/>
    <w:basedOn w:val="exampleheading1"/>
    <w:uiPriority w:val="99"/>
    <w:rsid w:val="00052001"/>
    <w:rPr>
      <w:i/>
      <w:iCs/>
      <w:sz w:val="24"/>
      <w:szCs w:val="24"/>
    </w:rPr>
  </w:style>
  <w:style w:type="paragraph" w:customStyle="1" w:styleId="startexamplebox">
    <w:name w:val="start example box"/>
    <w:basedOn w:val="Normal"/>
    <w:uiPriority w:val="99"/>
    <w:rsid w:val="00052001"/>
    <w:pPr>
      <w:spacing w:after="0" w:line="240" w:lineRule="auto"/>
    </w:pPr>
    <w:rPr>
      <w:rFonts w:ascii="Arial" w:eastAsia="Times New Roman" w:hAnsi="Arial" w:cs="Arial"/>
      <w:i/>
      <w:iCs/>
      <w:color w:val="FF0000"/>
      <w:sz w:val="20"/>
      <w:szCs w:val="20"/>
    </w:rPr>
  </w:style>
  <w:style w:type="paragraph" w:customStyle="1" w:styleId="endexamplebox">
    <w:name w:val="end example box"/>
    <w:basedOn w:val="startexamplebox"/>
    <w:uiPriority w:val="99"/>
    <w:rsid w:val="00052001"/>
    <w:rPr>
      <w:i w:val="0"/>
      <w:iCs w:val="0"/>
    </w:rPr>
  </w:style>
  <w:style w:type="paragraph" w:styleId="BalloonText">
    <w:name w:val="Balloon Text"/>
    <w:basedOn w:val="Normal"/>
    <w:link w:val="BalloonTextChar"/>
    <w:uiPriority w:val="99"/>
    <w:semiHidden/>
    <w:rsid w:val="008864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86485"/>
    <w:rPr>
      <w:rFonts w:ascii="Tahoma" w:hAnsi="Tahoma" w:cs="Tahoma"/>
      <w:sz w:val="16"/>
      <w:szCs w:val="16"/>
    </w:rPr>
  </w:style>
  <w:style w:type="paragraph" w:styleId="Header">
    <w:name w:val="header"/>
    <w:aliases w:val="Customisable document title"/>
    <w:basedOn w:val="Normal"/>
    <w:link w:val="HeaderChar1"/>
    <w:qFormat/>
    <w:rsid w:val="001169FB"/>
    <w:pPr>
      <w:tabs>
        <w:tab w:val="center" w:pos="4320"/>
        <w:tab w:val="right" w:pos="8640"/>
      </w:tabs>
    </w:pPr>
  </w:style>
  <w:style w:type="character" w:customStyle="1" w:styleId="HeaderChar">
    <w:name w:val="Header Char"/>
    <w:aliases w:val="Customisable document title Char"/>
    <w:basedOn w:val="DefaultParagraphFont"/>
    <w:locked/>
    <w:rsid w:val="009549E5"/>
    <w:rPr>
      <w:lang w:val="en-GB"/>
    </w:rPr>
  </w:style>
  <w:style w:type="paragraph" w:styleId="Footer">
    <w:name w:val="footer"/>
    <w:basedOn w:val="Normal"/>
    <w:link w:val="FooterChar1"/>
    <w:uiPriority w:val="99"/>
    <w:rsid w:val="001169FB"/>
    <w:pPr>
      <w:tabs>
        <w:tab w:val="center" w:pos="4320"/>
        <w:tab w:val="right" w:pos="8640"/>
      </w:tabs>
    </w:pPr>
  </w:style>
  <w:style w:type="character" w:customStyle="1" w:styleId="FooterChar">
    <w:name w:val="Footer Char"/>
    <w:basedOn w:val="DefaultParagraphFont"/>
    <w:uiPriority w:val="99"/>
    <w:locked/>
    <w:rsid w:val="009549E5"/>
    <w:rPr>
      <w:lang w:val="en-GB"/>
    </w:rPr>
  </w:style>
  <w:style w:type="character" w:customStyle="1" w:styleId="HeaderChar1">
    <w:name w:val="Header Char1"/>
    <w:aliases w:val="Customisable document title Char1"/>
    <w:basedOn w:val="DefaultParagraphFont"/>
    <w:link w:val="Header"/>
    <w:uiPriority w:val="99"/>
    <w:locked/>
    <w:rsid w:val="001169FB"/>
    <w:rPr>
      <w:rFonts w:ascii="Calibri" w:hAnsi="Calibri" w:cs="Calibri"/>
      <w:sz w:val="22"/>
      <w:szCs w:val="22"/>
      <w:lang w:val="en-GB" w:eastAsia="en-US"/>
    </w:rPr>
  </w:style>
  <w:style w:type="character" w:customStyle="1" w:styleId="FooterChar1">
    <w:name w:val="Footer Char1"/>
    <w:basedOn w:val="DefaultParagraphFont"/>
    <w:link w:val="Footer"/>
    <w:uiPriority w:val="99"/>
    <w:locked/>
    <w:rsid w:val="001169FB"/>
    <w:rPr>
      <w:rFonts w:ascii="Calibri" w:hAnsi="Calibri" w:cs="Calibri"/>
      <w:sz w:val="22"/>
      <w:szCs w:val="22"/>
      <w:lang w:val="en-GB" w:eastAsia="en-US"/>
    </w:rPr>
  </w:style>
  <w:style w:type="paragraph" w:customStyle="1" w:styleId="Customisabledocumentheading">
    <w:name w:val="Customisable document heading"/>
    <w:basedOn w:val="Normal"/>
    <w:next w:val="Normal"/>
    <w:qFormat/>
    <w:rsid w:val="001169FB"/>
    <w:pPr>
      <w:spacing w:after="0" w:line="240" w:lineRule="auto"/>
    </w:pPr>
    <w:rPr>
      <w:rFonts w:ascii="Arial" w:eastAsia="Times New Roman" w:hAnsi="Arial" w:cs="Arial"/>
      <w:b/>
      <w:bCs/>
    </w:rPr>
  </w:style>
  <w:style w:type="character" w:styleId="Hyperlink">
    <w:name w:val="Hyperlink"/>
    <w:basedOn w:val="DefaultParagraphFont"/>
    <w:rsid w:val="00B15A75"/>
    <w:rPr>
      <w:color w:val="0000FF"/>
      <w:u w:val="single"/>
    </w:rPr>
  </w:style>
  <w:style w:type="paragraph" w:styleId="ListParagraph">
    <w:name w:val="List Paragraph"/>
    <w:basedOn w:val="Normal"/>
    <w:uiPriority w:val="34"/>
    <w:qFormat/>
    <w:rsid w:val="000B09FD"/>
    <w:pPr>
      <w:ind w:left="720"/>
      <w:contextualSpacing/>
    </w:pPr>
  </w:style>
  <w:style w:type="paragraph" w:customStyle="1" w:styleId="MentorText">
    <w:name w:val="Mentor_Text"/>
    <w:basedOn w:val="Normal"/>
    <w:rsid w:val="00F918EE"/>
    <w:pPr>
      <w:keepLines/>
      <w:tabs>
        <w:tab w:val="left" w:pos="0"/>
      </w:tabs>
      <w:spacing w:before="120" w:after="0" w:line="240" w:lineRule="auto"/>
      <w:jc w:val="both"/>
    </w:pPr>
    <w:rPr>
      <w:rFonts w:ascii="Arial" w:eastAsia="Times New Roman" w:hAnsi="Arial" w:cs="Times New Roman"/>
      <w:lang w:eastAsia="en-GB"/>
    </w:rPr>
  </w:style>
  <w:style w:type="paragraph" w:customStyle="1" w:styleId="MentorHeading1">
    <w:name w:val="Mentor_Heading_1"/>
    <w:basedOn w:val="Normal"/>
    <w:next w:val="MentorText"/>
    <w:autoRedefine/>
    <w:rsid w:val="0035047E"/>
    <w:pPr>
      <w:keepNext/>
      <w:tabs>
        <w:tab w:val="left" w:pos="0"/>
      </w:tabs>
      <w:spacing w:after="120" w:line="240" w:lineRule="auto"/>
      <w:jc w:val="both"/>
    </w:pPr>
    <w:rPr>
      <w:rFonts w:ascii="Palatino Linotype" w:eastAsia="Times New Roman" w:hAnsi="Palatino Linotype" w:cs="Times New Roman"/>
      <w:b/>
      <w:smallCaps/>
      <w:sz w:val="24"/>
      <w:szCs w:val="24"/>
      <w:lang w:eastAsia="en-GB"/>
    </w:rPr>
  </w:style>
  <w:style w:type="paragraph" w:customStyle="1" w:styleId="MentorHeading3">
    <w:name w:val="Mentor_Heading_3"/>
    <w:basedOn w:val="Normal"/>
    <w:next w:val="MentorText"/>
    <w:autoRedefine/>
    <w:rsid w:val="00456B19"/>
    <w:pPr>
      <w:keepNext/>
      <w:tabs>
        <w:tab w:val="left" w:pos="0"/>
      </w:tabs>
      <w:spacing w:after="0" w:line="240" w:lineRule="auto"/>
    </w:pPr>
    <w:rPr>
      <w:rFonts w:ascii="Palatino Linotype" w:eastAsia="Times New Roman" w:hAnsi="Palatino Linotype" w:cs="Times New Roman"/>
      <w:b/>
      <w:sz w:val="24"/>
      <w:szCs w:val="24"/>
      <w:lang w:eastAsia="en-GB"/>
    </w:rPr>
  </w:style>
  <w:style w:type="paragraph" w:customStyle="1" w:styleId="MentorHeading4">
    <w:name w:val="Mentor_Heading_4"/>
    <w:basedOn w:val="Normal"/>
    <w:next w:val="MentorText"/>
    <w:autoRedefine/>
    <w:rsid w:val="005862E8"/>
    <w:pPr>
      <w:keepNext/>
      <w:tabs>
        <w:tab w:val="left" w:pos="0"/>
      </w:tabs>
      <w:spacing w:after="120" w:line="240" w:lineRule="auto"/>
      <w:jc w:val="both"/>
    </w:pPr>
    <w:rPr>
      <w:rFonts w:ascii="Palatino Linotype" w:eastAsia="Times New Roman" w:hAnsi="Palatino Linotype" w:cs="Times New Roman"/>
      <w:b/>
      <w:sz w:val="24"/>
      <w:szCs w:val="24"/>
      <w:lang w:eastAsia="en-GB"/>
    </w:rPr>
  </w:style>
  <w:style w:type="character" w:styleId="CommentReference">
    <w:name w:val="annotation reference"/>
    <w:basedOn w:val="DefaultParagraphFont"/>
    <w:uiPriority w:val="99"/>
    <w:semiHidden/>
    <w:unhideWhenUsed/>
    <w:rsid w:val="00662ABC"/>
    <w:rPr>
      <w:sz w:val="16"/>
      <w:szCs w:val="16"/>
    </w:rPr>
  </w:style>
  <w:style w:type="paragraph" w:styleId="CommentText">
    <w:name w:val="annotation text"/>
    <w:basedOn w:val="Normal"/>
    <w:link w:val="CommentTextChar"/>
    <w:uiPriority w:val="99"/>
    <w:semiHidden/>
    <w:unhideWhenUsed/>
    <w:rsid w:val="00662ABC"/>
    <w:pPr>
      <w:spacing w:line="240" w:lineRule="auto"/>
    </w:pPr>
    <w:rPr>
      <w:sz w:val="20"/>
      <w:szCs w:val="20"/>
    </w:rPr>
  </w:style>
  <w:style w:type="character" w:customStyle="1" w:styleId="CommentTextChar">
    <w:name w:val="Comment Text Char"/>
    <w:basedOn w:val="DefaultParagraphFont"/>
    <w:link w:val="CommentText"/>
    <w:uiPriority w:val="99"/>
    <w:semiHidden/>
    <w:rsid w:val="00662ABC"/>
    <w:rPr>
      <w:rFonts w:cs="Calibri"/>
      <w:lang w:eastAsia="en-US"/>
    </w:rPr>
  </w:style>
  <w:style w:type="paragraph" w:styleId="CommentSubject">
    <w:name w:val="annotation subject"/>
    <w:basedOn w:val="CommentText"/>
    <w:next w:val="CommentText"/>
    <w:link w:val="CommentSubjectChar"/>
    <w:uiPriority w:val="99"/>
    <w:semiHidden/>
    <w:unhideWhenUsed/>
    <w:rsid w:val="00662ABC"/>
    <w:rPr>
      <w:b/>
      <w:bCs/>
    </w:rPr>
  </w:style>
  <w:style w:type="character" w:customStyle="1" w:styleId="CommentSubjectChar">
    <w:name w:val="Comment Subject Char"/>
    <w:basedOn w:val="CommentTextChar"/>
    <w:link w:val="CommentSubject"/>
    <w:uiPriority w:val="99"/>
    <w:semiHidden/>
    <w:rsid w:val="00662ABC"/>
    <w:rPr>
      <w:rFonts w:cs="Calibri"/>
      <w:b/>
      <w:bCs/>
      <w:lang w:eastAsia="en-US"/>
    </w:rPr>
  </w:style>
  <w:style w:type="paragraph" w:customStyle="1" w:styleId="GaramondBody">
    <w:name w:val="Garamond Body"/>
    <w:basedOn w:val="Normal"/>
    <w:link w:val="GaramondBodyChar"/>
    <w:qFormat/>
    <w:rsid w:val="00D370F5"/>
    <w:pPr>
      <w:autoSpaceDE w:val="0"/>
      <w:autoSpaceDN w:val="0"/>
      <w:adjustRightInd w:val="0"/>
      <w:spacing w:after="0" w:line="240" w:lineRule="auto"/>
      <w:jc w:val="both"/>
    </w:pPr>
    <w:rPr>
      <w:rFonts w:ascii="Garamond" w:eastAsia="Times New Roman" w:hAnsi="Garamond" w:cs="Arial"/>
      <w:sz w:val="20"/>
      <w:szCs w:val="18"/>
      <w:lang w:eastAsia="en-GB"/>
    </w:rPr>
  </w:style>
  <w:style w:type="character" w:customStyle="1" w:styleId="GaramondBodyChar">
    <w:name w:val="Garamond Body Char"/>
    <w:basedOn w:val="DefaultParagraphFont"/>
    <w:link w:val="GaramondBody"/>
    <w:rsid w:val="00D370F5"/>
    <w:rPr>
      <w:rFonts w:ascii="Garamond" w:eastAsia="Times New Roman" w:hAnsi="Garamond" w:cs="Arial"/>
      <w:szCs w:val="18"/>
    </w:rPr>
  </w:style>
  <w:style w:type="paragraph" w:customStyle="1" w:styleId="SubHeading">
    <w:name w:val="SubHeading"/>
    <w:basedOn w:val="Normal"/>
    <w:link w:val="SubHeadingChar"/>
    <w:qFormat/>
    <w:rsid w:val="00D370F5"/>
    <w:pPr>
      <w:spacing w:after="0"/>
      <w:jc w:val="both"/>
    </w:pPr>
    <w:rPr>
      <w:rFonts w:ascii="Arial" w:eastAsiaTheme="minorHAnsi" w:hAnsi="Arial" w:cstheme="minorBidi"/>
      <w:b/>
      <w:sz w:val="20"/>
    </w:rPr>
  </w:style>
  <w:style w:type="character" w:customStyle="1" w:styleId="SubHeadingChar">
    <w:name w:val="SubHeading Char"/>
    <w:basedOn w:val="DefaultParagraphFont"/>
    <w:link w:val="SubHeading"/>
    <w:rsid w:val="00D370F5"/>
    <w:rPr>
      <w:rFonts w:ascii="Arial" w:eastAsiaTheme="minorHAnsi" w:hAnsi="Arial" w:cstheme="minorBidi"/>
      <w:b/>
      <w:szCs w:val="22"/>
      <w:lang w:eastAsia="en-US"/>
    </w:rPr>
  </w:style>
  <w:style w:type="paragraph" w:customStyle="1" w:styleId="22-Modeltekst">
    <w:name w:val="22 - Model_tekst"/>
    <w:rsid w:val="005862E8"/>
    <w:pPr>
      <w:widowControl w:val="0"/>
      <w:pBdr>
        <w:top w:val="nil"/>
        <w:left w:val="nil"/>
        <w:bottom w:val="nil"/>
        <w:right w:val="nil"/>
        <w:between w:val="nil"/>
        <w:bar w:val="nil"/>
      </w:pBdr>
      <w:suppressAutoHyphens/>
      <w:spacing w:after="170" w:line="280" w:lineRule="atLeast"/>
      <w:jc w:val="both"/>
    </w:pPr>
    <w:rPr>
      <w:rFonts w:ascii="NewCenturySchlbk" w:eastAsia="NewCenturySchlbk" w:hAnsi="NewCenturySchlbk" w:cs="NewCenturySchlbk"/>
      <w:color w:val="000000"/>
      <w:spacing w:val="-10"/>
      <w:sz w:val="22"/>
      <w:szCs w:val="22"/>
      <w:u w:color="000000"/>
      <w:bdr w:val="nil"/>
      <w:lang w:val="nl-NL"/>
    </w:rPr>
  </w:style>
  <w:style w:type="character" w:customStyle="1" w:styleId="Heading1Char">
    <w:name w:val="Heading 1 Char"/>
    <w:aliases w:val="Clarks 1 Char"/>
    <w:basedOn w:val="DefaultParagraphFont"/>
    <w:link w:val="Heading1"/>
    <w:uiPriority w:val="9"/>
    <w:rsid w:val="008D6008"/>
    <w:rPr>
      <w:rFonts w:ascii="Century Gothic" w:eastAsia="Times New Roman" w:hAnsi="Century Gothic"/>
      <w:b/>
      <w:bCs/>
      <w:caps/>
      <w:sz w:val="18"/>
      <w:szCs w:val="28"/>
    </w:rPr>
  </w:style>
  <w:style w:type="character" w:customStyle="1" w:styleId="Heading2Char">
    <w:name w:val="Heading 2 Char"/>
    <w:aliases w:val="Clarks 2 Char"/>
    <w:basedOn w:val="DefaultParagraphFont"/>
    <w:link w:val="Heading2"/>
    <w:uiPriority w:val="9"/>
    <w:rsid w:val="008D6008"/>
    <w:rPr>
      <w:rFonts w:ascii="Century Gothic" w:eastAsia="Times New Roman" w:hAnsi="Century Gothic"/>
      <w:bCs/>
      <w:sz w:val="18"/>
      <w:szCs w:val="26"/>
      <w:lang w:eastAsia="en-US"/>
    </w:rPr>
  </w:style>
  <w:style w:type="character" w:customStyle="1" w:styleId="Heading3Char">
    <w:name w:val="Heading 3 Char"/>
    <w:aliases w:val="Clarks 3 Char"/>
    <w:basedOn w:val="DefaultParagraphFont"/>
    <w:link w:val="Heading3"/>
    <w:uiPriority w:val="9"/>
    <w:rsid w:val="008D6008"/>
    <w:rPr>
      <w:rFonts w:ascii="Century Gothic" w:eastAsia="Times New Roman" w:hAnsi="Century Gothic"/>
      <w:bCs/>
      <w:sz w:val="18"/>
    </w:rPr>
  </w:style>
  <w:style w:type="character" w:customStyle="1" w:styleId="Heading4Char">
    <w:name w:val="Heading 4 Char"/>
    <w:aliases w:val="Clarks 4 Char"/>
    <w:basedOn w:val="DefaultParagraphFont"/>
    <w:link w:val="Heading4"/>
    <w:uiPriority w:val="9"/>
    <w:rsid w:val="008D6008"/>
    <w:rPr>
      <w:rFonts w:ascii="Century Gothic" w:eastAsia="Times New Roman" w:hAnsi="Century Gothic"/>
      <w:bCs/>
      <w:iCs/>
      <w:sz w:val="18"/>
    </w:rPr>
  </w:style>
  <w:style w:type="character" w:customStyle="1" w:styleId="Heading5Char">
    <w:name w:val="Heading 5 Char"/>
    <w:aliases w:val="Clarks 5 Char"/>
    <w:basedOn w:val="DefaultParagraphFont"/>
    <w:link w:val="Heading5"/>
    <w:uiPriority w:val="9"/>
    <w:rsid w:val="008D6008"/>
    <w:rPr>
      <w:rFonts w:ascii="Century Gothic" w:eastAsia="Times New Roman" w:hAnsi="Century Gothic"/>
      <w:sz w:val="18"/>
    </w:rPr>
  </w:style>
  <w:style w:type="character" w:styleId="PlaceholderText">
    <w:name w:val="Placeholder Text"/>
    <w:basedOn w:val="DefaultParagraphFont"/>
    <w:uiPriority w:val="99"/>
    <w:semiHidden/>
    <w:rsid w:val="0095283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29329">
      <w:bodyDiv w:val="1"/>
      <w:marLeft w:val="0"/>
      <w:marRight w:val="0"/>
      <w:marTop w:val="0"/>
      <w:marBottom w:val="0"/>
      <w:divBdr>
        <w:top w:val="none" w:sz="0" w:space="0" w:color="auto"/>
        <w:left w:val="none" w:sz="0" w:space="0" w:color="auto"/>
        <w:bottom w:val="none" w:sz="0" w:space="0" w:color="auto"/>
        <w:right w:val="none" w:sz="0" w:space="0" w:color="auto"/>
      </w:divBdr>
    </w:div>
    <w:div w:id="404961963">
      <w:bodyDiv w:val="1"/>
      <w:marLeft w:val="0"/>
      <w:marRight w:val="0"/>
      <w:marTop w:val="0"/>
      <w:marBottom w:val="0"/>
      <w:divBdr>
        <w:top w:val="none" w:sz="0" w:space="0" w:color="auto"/>
        <w:left w:val="none" w:sz="0" w:space="0" w:color="auto"/>
        <w:bottom w:val="none" w:sz="0" w:space="0" w:color="auto"/>
        <w:right w:val="none" w:sz="0" w:space="0" w:color="auto"/>
      </w:divBdr>
    </w:div>
    <w:div w:id="707490075">
      <w:bodyDiv w:val="1"/>
      <w:marLeft w:val="0"/>
      <w:marRight w:val="0"/>
      <w:marTop w:val="0"/>
      <w:marBottom w:val="0"/>
      <w:divBdr>
        <w:top w:val="none" w:sz="0" w:space="0" w:color="auto"/>
        <w:left w:val="none" w:sz="0" w:space="0" w:color="auto"/>
        <w:bottom w:val="none" w:sz="0" w:space="0" w:color="auto"/>
        <w:right w:val="none" w:sz="0" w:space="0" w:color="auto"/>
      </w:divBdr>
    </w:div>
    <w:div w:id="904026331">
      <w:bodyDiv w:val="1"/>
      <w:marLeft w:val="0"/>
      <w:marRight w:val="0"/>
      <w:marTop w:val="0"/>
      <w:marBottom w:val="0"/>
      <w:divBdr>
        <w:top w:val="none" w:sz="0" w:space="0" w:color="auto"/>
        <w:left w:val="none" w:sz="0" w:space="0" w:color="auto"/>
        <w:bottom w:val="none" w:sz="0" w:space="0" w:color="auto"/>
        <w:right w:val="none" w:sz="0" w:space="0" w:color="auto"/>
      </w:divBdr>
    </w:div>
    <w:div w:id="1179613919">
      <w:bodyDiv w:val="1"/>
      <w:marLeft w:val="0"/>
      <w:marRight w:val="0"/>
      <w:marTop w:val="0"/>
      <w:marBottom w:val="0"/>
      <w:divBdr>
        <w:top w:val="none" w:sz="0" w:space="0" w:color="auto"/>
        <w:left w:val="none" w:sz="0" w:space="0" w:color="auto"/>
        <w:bottom w:val="none" w:sz="0" w:space="0" w:color="auto"/>
        <w:right w:val="none" w:sz="0" w:space="0" w:color="auto"/>
      </w:divBdr>
    </w:div>
    <w:div w:id="1778871134">
      <w:bodyDiv w:val="1"/>
      <w:marLeft w:val="0"/>
      <w:marRight w:val="0"/>
      <w:marTop w:val="0"/>
      <w:marBottom w:val="0"/>
      <w:divBdr>
        <w:top w:val="none" w:sz="0" w:space="0" w:color="auto"/>
        <w:left w:val="none" w:sz="0" w:space="0" w:color="auto"/>
        <w:bottom w:val="none" w:sz="0" w:space="0" w:color="auto"/>
        <w:right w:val="none" w:sz="0" w:space="0" w:color="auto"/>
      </w:divBdr>
    </w:div>
    <w:div w:id="2059164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file:///C:/Users/rjc.REMSDAQNT/AppData/Local/Microsoft/Windows/INetCache/Content.Outlook/V4Z4WY85/purchasing@remsdaq.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4BEBD82FA348F7852A7F0F0F920F85"/>
        <w:category>
          <w:name w:val="General"/>
          <w:gallery w:val="placeholder"/>
        </w:category>
        <w:types>
          <w:type w:val="bbPlcHdr"/>
        </w:types>
        <w:behaviors>
          <w:behavior w:val="content"/>
        </w:behaviors>
        <w:guid w:val="{55718F03-01D6-47F0-874E-DF4D3F218C6C}"/>
      </w:docPartPr>
      <w:docPartBody>
        <w:p w:rsidR="00EA276D" w:rsidRDefault="00EA276D">
          <w:r w:rsidRPr="007F0096">
            <w:rPr>
              <w:rStyle w:val="PlaceholderText"/>
            </w:rPr>
            <w:t>[Document ID Value]</w:t>
          </w:r>
        </w:p>
      </w:docPartBody>
    </w:docPart>
    <w:docPart>
      <w:docPartPr>
        <w:name w:val="3348662ACA5C4CA6891B6AC3CA273189"/>
        <w:category>
          <w:name w:val="General"/>
          <w:gallery w:val="placeholder"/>
        </w:category>
        <w:types>
          <w:type w:val="bbPlcHdr"/>
        </w:types>
        <w:behaviors>
          <w:behavior w:val="content"/>
        </w:behaviors>
        <w:guid w:val="{97C18A81-4AD6-4C72-9AD3-FD3BB6FFC1D1}"/>
      </w:docPartPr>
      <w:docPartBody>
        <w:p w:rsidR="00EA276D" w:rsidRDefault="00EA276D">
          <w:r w:rsidRPr="007F0096">
            <w:rPr>
              <w:rStyle w:val="PlaceholderText"/>
            </w:rPr>
            <w:t>[CustomVersion]</w:t>
          </w:r>
        </w:p>
      </w:docPartBody>
    </w:docPart>
    <w:docPart>
      <w:docPartPr>
        <w:name w:val="63B07524E2E340B1A9234AD0B9D8188A"/>
        <w:category>
          <w:name w:val="General"/>
          <w:gallery w:val="placeholder"/>
        </w:category>
        <w:types>
          <w:type w:val="bbPlcHdr"/>
        </w:types>
        <w:behaviors>
          <w:behavior w:val="content"/>
        </w:behaviors>
        <w:guid w:val="{6881AE6D-D40F-49B2-9F7C-5DFF0B22E84F}"/>
      </w:docPartPr>
      <w:docPartBody>
        <w:p w:rsidR="00EA276D" w:rsidRDefault="00EA276D">
          <w:r w:rsidRPr="007F0096">
            <w:rPr>
              <w:rStyle w:val="PlaceholderText"/>
            </w:rPr>
            <w:t>[Title]</w:t>
          </w:r>
        </w:p>
      </w:docPartBody>
    </w:docPart>
    <w:docPart>
      <w:docPartPr>
        <w:name w:val="122D027453074555A57D6452E0D5E6AA"/>
        <w:category>
          <w:name w:val="General"/>
          <w:gallery w:val="placeholder"/>
        </w:category>
        <w:types>
          <w:type w:val="bbPlcHdr"/>
        </w:types>
        <w:behaviors>
          <w:behavior w:val="content"/>
        </w:behaviors>
        <w:guid w:val="{93FDF105-61B4-437C-BC35-A2CC7F3C3133}"/>
      </w:docPartPr>
      <w:docPartBody>
        <w:p w:rsidR="00EA276D" w:rsidRDefault="00EA276D">
          <w:r w:rsidRPr="007F0096">
            <w:rPr>
              <w:rStyle w:val="PlaceholderText"/>
            </w:rPr>
            <w:t>[Document ID Value]</w:t>
          </w:r>
        </w:p>
      </w:docPartBody>
    </w:docPart>
    <w:docPart>
      <w:docPartPr>
        <w:name w:val="FC87092E9E8049E9B156EA19D7389F2A"/>
        <w:category>
          <w:name w:val="General"/>
          <w:gallery w:val="placeholder"/>
        </w:category>
        <w:types>
          <w:type w:val="bbPlcHdr"/>
        </w:types>
        <w:behaviors>
          <w:behavior w:val="content"/>
        </w:behaviors>
        <w:guid w:val="{46E88965-1619-43EE-884D-F6DFF623BEBF}"/>
      </w:docPartPr>
      <w:docPartBody>
        <w:p w:rsidR="00EA276D" w:rsidRDefault="00EA276D">
          <w:r w:rsidRPr="007F0096">
            <w:rPr>
              <w:rStyle w:val="PlaceholderText"/>
            </w:rPr>
            <w:t>[Title]</w:t>
          </w:r>
        </w:p>
      </w:docPartBody>
    </w:docPart>
    <w:docPart>
      <w:docPartPr>
        <w:name w:val="1686B8B5EA634709A1AEE10469E79A24"/>
        <w:category>
          <w:name w:val="General"/>
          <w:gallery w:val="placeholder"/>
        </w:category>
        <w:types>
          <w:type w:val="bbPlcHdr"/>
        </w:types>
        <w:behaviors>
          <w:behavior w:val="content"/>
        </w:behaviors>
        <w:guid w:val="{9C8B47E5-B4CC-4387-8119-E9CA9884BF4A}"/>
      </w:docPartPr>
      <w:docPartBody>
        <w:p w:rsidR="00EA276D" w:rsidRDefault="00EA276D">
          <w:r w:rsidRPr="007F0096">
            <w:rPr>
              <w:rStyle w:val="PlaceholderText"/>
            </w:rPr>
            <w:t>[CustomVersion]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charset w:val="00"/>
    <w:family w:val="roman"/>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76D"/>
    <w:rsid w:val="0015135D"/>
    <w:rsid w:val="00644FF0"/>
    <w:rsid w:val="007A42DA"/>
    <w:rsid w:val="00C92D4D"/>
    <w:rsid w:val="00EA27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76D"/>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276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376ce0cb-1f18-40e6-8b77-dbd13bcd2428" ContentTypeId="0x010100083C555F9B4AFF4781B4493D35680B0F" PreviousValue="false" LastSyncTimeStamp="2024-09-03T11:08:44.157Z"/>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Policy_Procedure_Process" ma:contentTypeID="0x010100083C555F9B4AFF4781B4493D35680B0F00BA3510EFAEA45146ABBD51AD554825BF" ma:contentTypeVersion="128" ma:contentTypeDescription="" ma:contentTypeScope="" ma:versionID="e93d6aca29b2733d6d235a7dbcd75bfe">
  <xsd:schema xmlns:xsd="http://www.w3.org/2001/XMLSchema" xmlns:xs="http://www.w3.org/2001/XMLSchema" xmlns:p="http://schemas.microsoft.com/office/2006/metadata/properties" xmlns:ns1="f8ccb009-1729-4ce4-9fbd-0aa1a38d5a71" xmlns:ns3="46acda78-01ed-42de-9791-c2d1d5334e23" xmlns:ns4="d11858e3-8b56-444b-a071-4407f2215b8d" targetNamespace="http://schemas.microsoft.com/office/2006/metadata/properties" ma:root="true" ma:fieldsID="25ba0c799402d70c459221315a27aafe" ns1:_="" ns3:_="" ns4:_="">
    <xsd:import namespace="f8ccb009-1729-4ce4-9fbd-0aa1a38d5a71"/>
    <xsd:import namespace="46acda78-01ed-42de-9791-c2d1d5334e23"/>
    <xsd:import namespace="d11858e3-8b56-444b-a071-4407f2215b8d"/>
    <xsd:element name="properties">
      <xsd:complexType>
        <xsd:sequence>
          <xsd:element name="documentManagement">
            <xsd:complexType>
              <xsd:all>
                <xsd:element ref="ns1:Expiry_x0020_Date" minOccurs="0"/>
                <xsd:element ref="ns3:RelatedDocs_x0028_thislibrary_x0029_" minOccurs="0"/>
                <xsd:element ref="ns1:Associated_x0020_Document_x0020_Number" minOccurs="0"/>
                <xsd:element ref="ns1:Additional_x0020_Comments_x002f_Info" minOccurs="0"/>
                <xsd:element ref="ns1:PCB_x0020_Number" minOccurs="0"/>
                <xsd:element ref="ns1:Aprotec_x0020_Document_x0020_Number" minOccurs="0"/>
                <xsd:element ref="ns3:CustomVersion" minOccurs="0"/>
                <xsd:element ref="ns1:p7a42253fa634c0591af7f848c0a771d" minOccurs="0"/>
                <xsd:element ref="ns1:f82652289e714cbb818db33fa21d6a06" minOccurs="0"/>
                <xsd:element ref="ns1:p67da9ce678349119206e13324c98668" minOccurs="0"/>
                <xsd:element ref="ns1:mbe2cf8e33044c8ea1a58a0b7cd0d28c" minOccurs="0"/>
                <xsd:element ref="ns1:TaxCatchAll" minOccurs="0"/>
                <xsd:element ref="ns1:TaxCatchAllLabel" minOccurs="0"/>
                <xsd:element ref="ns1:bb33f273fc2e479ca5191c693d2ae7a2" minOccurs="0"/>
                <xsd:element ref="ns4:_dlc_DocId" minOccurs="0"/>
                <xsd:element ref="ns4:_dlc_DocIdUrl" minOccurs="0"/>
                <xsd:element ref="ns4:_dlc_DocIdPersistId" minOccurs="0"/>
                <xsd:element ref="ns3:CustomFlow" minOccurs="0"/>
                <xsd:element ref="ns1:ma03ed158bfb4b7a8c3ae06c24b1307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ccb009-1729-4ce4-9fbd-0aa1a38d5a71" elementFormDefault="qualified">
    <xsd:import namespace="http://schemas.microsoft.com/office/2006/documentManagement/types"/>
    <xsd:import namespace="http://schemas.microsoft.com/office/infopath/2007/PartnerControls"/>
    <xsd:element name="Expiry_x0020_Date" ma:index="4" nillable="true" ma:displayName="Expiry Date" ma:format="DateOnly" ma:internalName="Expiry_x0020_Date" ma:readOnly="false">
      <xsd:simpleType>
        <xsd:restriction base="dms:DateTime"/>
      </xsd:simpleType>
    </xsd:element>
    <xsd:element name="Associated_x0020_Document_x0020_Number" ma:index="6" nillable="true" ma:displayName="Related Docs (other libraries)" ma:description="Enter the DOC ID of any other related document that is outside of this library" ma:format="Dropdown" ma:internalName="Associated_x0020_Document_x0020_Number">
      <xsd:simpleType>
        <xsd:restriction base="dms:Text">
          <xsd:maxLength value="255"/>
        </xsd:restriction>
      </xsd:simpleType>
    </xsd:element>
    <xsd:element name="Additional_x0020_Comments_x002f_Info" ma:index="7" nillable="true" ma:displayName="Additional Comments/Info" ma:default="" ma:internalName="Additional_x0020_Comments_x002F_Info">
      <xsd:simpleType>
        <xsd:restriction base="dms:Note">
          <xsd:maxLength value="255"/>
        </xsd:restriction>
      </xsd:simpleType>
    </xsd:element>
    <xsd:element name="PCB_x0020_Number" ma:index="11" nillable="true" ma:displayName="PCB Number" ma:internalName="PCB_x0020_Number">
      <xsd:simpleType>
        <xsd:restriction base="dms:Text">
          <xsd:maxLength value="255"/>
        </xsd:restriction>
      </xsd:simpleType>
    </xsd:element>
    <xsd:element name="Aprotec_x0020_Document_x0020_Number" ma:index="12" nillable="true" ma:displayName="Aprotec Document Number" ma:default="" ma:internalName="Aprotec_x0020_Document_x0020_Number">
      <xsd:simpleType>
        <xsd:restriction base="dms:Text">
          <xsd:maxLength value="255"/>
        </xsd:restriction>
      </xsd:simpleType>
    </xsd:element>
    <xsd:element name="p7a42253fa634c0591af7f848c0a771d" ma:index="15" ma:taxonomy="true" ma:internalName="p7a42253fa634c0591af7f848c0a771d" ma:taxonomyFieldName="Document_x0020_Type_x0020__x002d__x0020_Policy_x002F_Procedure_x002F_Process" ma:displayName="Document Type - Policy/Procedure/Process" ma:readOnly="false" ma:default="" ma:fieldId="{97a42253-fa63-4c05-91af-7f848c0a771d}" ma:sspId="376ce0cb-1f18-40e6-8b77-dbd13bcd2428" ma:termSetId="de7d51ed-fa03-4ea3-b7f7-ccb1b9c1d0c4" ma:anchorId="00000000-0000-0000-0000-000000000000" ma:open="false" ma:isKeyword="false">
      <xsd:complexType>
        <xsd:sequence>
          <xsd:element ref="pc:Terms" minOccurs="0" maxOccurs="1"/>
        </xsd:sequence>
      </xsd:complexType>
    </xsd:element>
    <xsd:element name="f82652289e714cbb818db33fa21d6a06" ma:index="17" ma:taxonomy="true" ma:internalName="f82652289e714cbb818db33fa21d6a06" ma:taxonomyFieldName="Customer_x0020__x002F__x0020_Supplier12" ma:displayName="Customer / Supplier" ma:fieldId="{f8265228-9e71-4cbb-818d-b33fa21d6a06}" ma:sspId="376ce0cb-1f18-40e6-8b77-dbd13bcd2428" ma:termSetId="ecad7fe1-4cb5-408a-93a5-46cd4277e8ee" ma:anchorId="00000000-0000-0000-0000-000000000000" ma:open="false" ma:isKeyword="false">
      <xsd:complexType>
        <xsd:sequence>
          <xsd:element ref="pc:Terms" minOccurs="0" maxOccurs="1"/>
        </xsd:sequence>
      </xsd:complexType>
    </xsd:element>
    <xsd:element name="p67da9ce678349119206e13324c98668" ma:index="20" ma:taxonomy="true" ma:internalName="p67da9ce678349119206e13324c98668" ma:taxonomyFieldName="Dept" ma:displayName="Dept" ma:default="" ma:fieldId="{967da9ce-6783-4911-9206-e13324c98668}" ma:sspId="376ce0cb-1f18-40e6-8b77-dbd13bcd2428" ma:termSetId="8ed8c9ea-7052-4c1d-a4d7-b9c10bffea6f" ma:anchorId="00000000-0000-0000-0000-000000000000" ma:open="false" ma:isKeyword="false">
      <xsd:complexType>
        <xsd:sequence>
          <xsd:element ref="pc:Terms" minOccurs="0" maxOccurs="1"/>
        </xsd:sequence>
      </xsd:complexType>
    </xsd:element>
    <xsd:element name="mbe2cf8e33044c8ea1a58a0b7cd0d28c" ma:index="21" ma:taxonomy="true" ma:internalName="mbe2cf8e33044c8ea1a58a0b7cd0d28c" ma:taxonomyFieldName="Product" ma:displayName="Product" ma:readOnly="false" ma:default="" ma:fieldId="{6be2cf8e-3304-4c8e-a1a5-8a0b7cd0d28c}" ma:sspId="376ce0cb-1f18-40e6-8b77-dbd13bcd2428" ma:termSetId="f77bbc8e-a937-4816-a501-8811e636c650"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fa62f04a-0c7a-4270-8ef4-f9fa1bd610b0}" ma:internalName="TaxCatchAll" ma:showField="CatchAllData" ma:web="d11858e3-8b56-444b-a071-4407f2215b8d">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fa62f04a-0c7a-4270-8ef4-f9fa1bd610b0}" ma:internalName="TaxCatchAllLabel" ma:readOnly="true" ma:showField="CatchAllDataLabel" ma:web="d11858e3-8b56-444b-a071-4407f2215b8d">
      <xsd:complexType>
        <xsd:complexContent>
          <xsd:extension base="dms:MultiChoiceLookup">
            <xsd:sequence>
              <xsd:element name="Value" type="dms:Lookup" maxOccurs="unbounded" minOccurs="0" nillable="true"/>
            </xsd:sequence>
          </xsd:extension>
        </xsd:complexContent>
      </xsd:complexType>
    </xsd:element>
    <xsd:element name="bb33f273fc2e479ca5191c693d2ae7a2" ma:index="24" ma:taxonomy="true" ma:internalName="bb33f273fc2e479ca5191c693d2ae7a2" ma:taxonomyFieldName="Submitted_x0020_By" ma:displayName="Submitted By" ma:default="" ma:fieldId="{bb33f273-fc2e-479c-a519-1c693d2ae7a2}" ma:sspId="376ce0cb-1f18-40e6-8b77-dbd13bcd2428" ma:termSetId="cd2ae335-9785-4754-a4df-64564a7e338e" ma:anchorId="00000000-0000-0000-0000-000000000000" ma:open="false" ma:isKeyword="false">
      <xsd:complexType>
        <xsd:sequence>
          <xsd:element ref="pc:Terms" minOccurs="0" maxOccurs="1"/>
        </xsd:sequence>
      </xsd:complexType>
    </xsd:element>
    <xsd:element name="ma03ed158bfb4b7a8c3ae06c24b1307a" ma:index="32" ma:taxonomy="true" ma:internalName="ma03ed158bfb4b7a8c3ae06c24b1307a" ma:taxonomyFieldName="Accountability" ma:displayName="Accountability" ma:readOnly="false" ma:default="" ma:fieldId="{6a03ed15-8bfb-4b7a-8c3a-e06c24b1307a}" ma:sspId="376ce0cb-1f18-40e6-8b77-dbd13bcd2428" ma:termSetId="386095d1-c68d-4c6d-b587-48ddaf1aecc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acda78-01ed-42de-9791-c2d1d5334e23" elementFormDefault="qualified">
    <xsd:import namespace="http://schemas.microsoft.com/office/2006/documentManagement/types"/>
    <xsd:import namespace="http://schemas.microsoft.com/office/infopath/2007/PartnerControls"/>
    <xsd:element name="RelatedDocs_x0028_thislibrary_x0029_" ma:index="5" nillable="true" ma:displayName="Related Docs (this library) " ma:description="Select any other related documents within Company Policies, Procedures and Processes Library" ma:format="Dropdown" ma:list="46acda78-01ed-42de-9791-c2d1d5334e23" ma:internalName="RelatedDocs_x0028_thislibrary_x0029_" ma:showField="Title">
      <xsd:complexType>
        <xsd:complexContent>
          <xsd:extension base="dms:MultiChoiceLookup">
            <xsd:sequence>
              <xsd:element name="Value" type="dms:Lookup" maxOccurs="unbounded" minOccurs="0" nillable="true"/>
            </xsd:sequence>
          </xsd:extension>
        </xsd:complexContent>
      </xsd:complexType>
    </xsd:element>
    <xsd:element name="CustomVersion" ma:index="14" nillable="true" ma:displayName="CustomVersion" ma:format="Dropdown" ma:internalName="CustomVersion" ma:readOnly="false">
      <xsd:simpleType>
        <xsd:restriction base="dms:Text">
          <xsd:maxLength value="255"/>
        </xsd:restriction>
      </xsd:simpleType>
    </xsd:element>
    <xsd:element name="CustomFlow" ma:index="31" nillable="true" ma:displayName="CustomFlow" ma:default="NotStarted" ma:format="Dropdown" ma:hidden="true" ma:internalName="CustomFlow" ma:readOnly="false">
      <xsd:simpleType>
        <xsd:restriction base="dms:Choice">
          <xsd:enumeration value="Started"/>
          <xsd:enumeration value="NotStarted"/>
        </xsd:restriction>
      </xsd:simpleType>
    </xsd:element>
  </xsd:schema>
  <xsd:schema xmlns:xsd="http://www.w3.org/2001/XMLSchema" xmlns:xs="http://www.w3.org/2001/XMLSchema" xmlns:dms="http://schemas.microsoft.com/office/2006/documentManagement/types" xmlns:pc="http://schemas.microsoft.com/office/infopath/2007/PartnerControls" targetNamespace="d11858e3-8b56-444b-a071-4407f2215b8d" elementFormDefault="qualified">
    <xsd:import namespace="http://schemas.microsoft.com/office/2006/documentManagement/types"/>
    <xsd:import namespace="http://schemas.microsoft.com/office/infopath/2007/PartnerControls"/>
    <xsd:element name="_dlc_DocId" ma:index="27" nillable="true" ma:displayName="Document ID Value" ma:description="The value of the document ID assigned to this item." ma:indexed="true"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axOccurs="1" ma:index="1" ma:displayName="Document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bb33f273fc2e479ca5191c693d2ae7a2 xmlns="f8ccb009-1729-4ce4-9fbd-0aa1a38d5a71">
      <Terms xmlns="http://schemas.microsoft.com/office/infopath/2007/PartnerControls">
        <TermInfo xmlns="http://schemas.microsoft.com/office/infopath/2007/PartnerControls">
          <TermName xmlns="http://schemas.microsoft.com/office/infopath/2007/PartnerControls">RCY</TermName>
          <TermId xmlns="http://schemas.microsoft.com/office/infopath/2007/PartnerControls">0e56abe1-f45b-462e-b227-3e80fc9d911d</TermId>
        </TermInfo>
      </Terms>
    </bb33f273fc2e479ca5191c693d2ae7a2>
    <f82652289e714cbb818db33fa21d6a06 xmlns="f8ccb009-1729-4ce4-9fbd-0aa1a38d5a71">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046ee986-0f4f-49a3-9e46-f31cdfec992d</TermId>
        </TermInfo>
      </Terms>
    </f82652289e714cbb818db33fa21d6a06>
    <CustomFlow xmlns="46acda78-01ed-42de-9791-c2d1d5334e23">NotStarted</CustomFlow>
    <Associated_x0020_Document_x0020_Number xmlns="f8ccb009-1729-4ce4-9fbd-0aa1a38d5a71">Supplier and Subcontractor Pack</Associated_x0020_Document_x0020_Number>
    <p67da9ce678349119206e13324c98668 xmlns="f8ccb009-1729-4ce4-9fbd-0aa1a38d5a71">
      <Terms xmlns="http://schemas.microsoft.com/office/infopath/2007/PartnerControls">
        <TermInfo xmlns="http://schemas.microsoft.com/office/infopath/2007/PartnerControls">
          <TermName xmlns="http://schemas.microsoft.com/office/infopath/2007/PartnerControls">Purchasing</TermName>
          <TermId xmlns="http://schemas.microsoft.com/office/infopath/2007/PartnerControls">495f59d8-709f-4679-a8b5-46099806df11</TermId>
        </TermInfo>
      </Terms>
    </p67da9ce678349119206e13324c98668>
    <Aprotec_x0020_Document_x0020_Number xmlns="f8ccb009-1729-4ce4-9fbd-0aa1a38d5a71">HRP 049</Aprotec_x0020_Document_x0020_Number>
    <mbe2cf8e33044c8ea1a58a0b7cd0d28c xmlns="f8ccb009-1729-4ce4-9fbd-0aa1a38d5a71">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7a98defa-b2ef-42a3-861c-b79e2e9463da</TermId>
        </TermInfo>
      </Terms>
    </mbe2cf8e33044c8ea1a58a0b7cd0d28c>
    <RelatedDocs_x0028_thislibrary_x0029_ xmlns="46acda78-01ed-42de-9791-c2d1d5334e23" xsi:nil="true"/>
    <Expiry_x0020_Date xmlns="f8ccb009-1729-4ce4-9fbd-0aa1a38d5a71">2025-04-30T23:00:00+00:00</Expiry_x0020_Date>
    <TaxCatchAll xmlns="f8ccb009-1729-4ce4-9fbd-0aa1a38d5a71">
      <Value>59</Value>
      <Value>117</Value>
      <Value>116</Value>
      <Value>25</Value>
      <Value>19</Value>
      <Value>85</Value>
    </TaxCatchAll>
    <Additional_x0020_Comments_x002f_Info xmlns="f8ccb009-1729-4ce4-9fbd-0aa1a38d5a71">N/A</Additional_x0020_Comments_x002f_Info>
    <CustomVersion xmlns="46acda78-01ed-42de-9791-c2d1d5334e23">4</CustomVersion>
    <PCB_x0020_Number xmlns="f8ccb009-1729-4ce4-9fbd-0aa1a38d5a71" xsi:nil="true"/>
    <_dlc_DocId xmlns="d11858e3-8b56-444b-a071-4407f2215b8d">RDQHO-321424933-46</_dlc_DocId>
    <_dlc_DocIdUrl xmlns="d11858e3-8b56-444b-a071-4407f2215b8d">
      <Url>https://remsdaq.sharepoint.com/_layouts/15/DocIdRedir.aspx?ID=RDQHO-321424933-46</Url>
      <Description>RDQHO-321424933-46</Description>
    </_dlc_DocIdUrl>
    <p7a42253fa634c0591af7f848c0a771d xmlns="f8ccb009-1729-4ce4-9fbd-0aa1a38d5a71">
      <Terms xmlns="http://schemas.microsoft.com/office/infopath/2007/PartnerControls">
        <TermInfo xmlns="http://schemas.microsoft.com/office/infopath/2007/PartnerControls">
          <TermName xmlns="http://schemas.microsoft.com/office/infopath/2007/PartnerControls">Remsdaq Policy</TermName>
          <TermId xmlns="http://schemas.microsoft.com/office/infopath/2007/PartnerControls">5a17885d-8582-485f-82fa-af1155ce3a02</TermId>
        </TermInfo>
      </Terms>
    </p7a42253fa634c0591af7f848c0a771d>
    <ma03ed158bfb4b7a8c3ae06c24b1307a xmlns="f8ccb009-1729-4ce4-9fbd-0aa1a38d5a71">
      <Terms xmlns="http://schemas.microsoft.com/office/infopath/2007/PartnerControls">
        <TermInfo xmlns="http://schemas.microsoft.com/office/infopath/2007/PartnerControls">
          <TermName xmlns="http://schemas.microsoft.com/office/infopath/2007/PartnerControls">Senior Buyer</TermName>
          <TermId xmlns="http://schemas.microsoft.com/office/infopath/2007/PartnerControls">81855c09-fc58-4f56-b2da-9ca46dd0c5b4</TermId>
        </TermInfo>
      </Terms>
    </ma03ed158bfb4b7a8c3ae06c24b1307a>
  </documentManagement>
</p:properties>
</file>

<file path=customXml/itemProps1.xml><?xml version="1.0" encoding="utf-8"?>
<ds:datastoreItem xmlns:ds="http://schemas.openxmlformats.org/officeDocument/2006/customXml" ds:itemID="{1024013E-33B7-439E-81DF-06CCBDFFC80F}">
  <ds:schemaRefs>
    <ds:schemaRef ds:uri="Microsoft.SharePoint.Taxonomy.ContentTypeSync"/>
  </ds:schemaRefs>
</ds:datastoreItem>
</file>

<file path=customXml/itemProps2.xml><?xml version="1.0" encoding="utf-8"?>
<ds:datastoreItem xmlns:ds="http://schemas.openxmlformats.org/officeDocument/2006/customXml" ds:itemID="{F25B4057-2590-4552-8512-953EFB588ACC}">
  <ds:schemaRefs>
    <ds:schemaRef ds:uri="http://schemas.microsoft.com/sharepoint/v3/contenttype/forms"/>
  </ds:schemaRefs>
</ds:datastoreItem>
</file>

<file path=customXml/itemProps3.xml><?xml version="1.0" encoding="utf-8"?>
<ds:datastoreItem xmlns:ds="http://schemas.openxmlformats.org/officeDocument/2006/customXml" ds:itemID="{9D9CC73E-1685-4C12-8A4B-8F9A55D51706}">
  <ds:schemaRefs>
    <ds:schemaRef ds:uri="http://schemas.microsoft.com/sharepoint/events"/>
  </ds:schemaRefs>
</ds:datastoreItem>
</file>

<file path=customXml/itemProps4.xml><?xml version="1.0" encoding="utf-8"?>
<ds:datastoreItem xmlns:ds="http://schemas.openxmlformats.org/officeDocument/2006/customXml" ds:itemID="{4445B731-C1E2-48A0-822A-C43627FF7209}">
  <ds:schemaRefs>
    <ds:schemaRef ds:uri="http://schemas.openxmlformats.org/officeDocument/2006/bibliography"/>
  </ds:schemaRefs>
</ds:datastoreItem>
</file>

<file path=customXml/itemProps5.xml><?xml version="1.0" encoding="utf-8"?>
<ds:datastoreItem xmlns:ds="http://schemas.openxmlformats.org/officeDocument/2006/customXml" ds:itemID="{A4072CAD-8BB2-4EDE-B9DF-0A242A1456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ccb009-1729-4ce4-9fbd-0aa1a38d5a71"/>
    <ds:schemaRef ds:uri="46acda78-01ed-42de-9791-c2d1d5334e23"/>
    <ds:schemaRef ds:uri="d11858e3-8b56-444b-a071-4407f2215b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3E0A228-D4D8-4BDB-BBB5-0EE7281489E5}">
  <ds:schemaRefs>
    <ds:schemaRef ds:uri="http://schemas.microsoft.com/office/2006/metadata/properties"/>
    <ds:schemaRef ds:uri="http://schemas.microsoft.com/office/infopath/2007/PartnerControls"/>
    <ds:schemaRef ds:uri="f8ccb009-1729-4ce4-9fbd-0aa1a38d5a71"/>
    <ds:schemaRef ds:uri="46acda78-01ed-42de-9791-c2d1d5334e23"/>
    <ds:schemaRef ds:uri="d11858e3-8b56-444b-a071-4407f2215b8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1729</Words>
  <Characters>9308</Characters>
  <Application>Microsoft Office Word</Application>
  <DocSecurity>4</DocSecurity>
  <Lines>182</Lines>
  <Paragraphs>128</Paragraphs>
  <ScaleCrop>false</ScaleCrop>
  <HeadingPairs>
    <vt:vector size="2" baseType="variant">
      <vt:variant>
        <vt:lpstr>Title</vt:lpstr>
      </vt:variant>
      <vt:variant>
        <vt:i4>1</vt:i4>
      </vt:variant>
    </vt:vector>
  </HeadingPairs>
  <TitlesOfParts>
    <vt:vector size="1" baseType="lpstr">
      <vt:lpstr>Supplier and Subcontractor Code of Conduct</vt:lpstr>
    </vt:vector>
  </TitlesOfParts>
  <Company/>
  <LinksUpToDate>false</LinksUpToDate>
  <CharactersWithSpaces>10909</CharactersWithSpaces>
  <SharedDoc>false</SharedDoc>
  <HLinks>
    <vt:vector size="6" baseType="variant">
      <vt:variant>
        <vt:i4>2883647</vt:i4>
      </vt:variant>
      <vt:variant>
        <vt:i4>0</vt:i4>
      </vt:variant>
      <vt:variant>
        <vt:i4>0</vt:i4>
      </vt:variant>
      <vt:variant>
        <vt:i4>5</vt:i4>
      </vt:variant>
      <vt:variant>
        <vt:lpwstr>http://www.cipd.co.uk/hr-inform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and Subcontractor Code of Conduct</dc:title>
  <dc:creator/>
  <cp:lastModifiedBy/>
  <cp:revision>1</cp:revision>
  <dcterms:created xsi:type="dcterms:W3CDTF">2026-09-22T09:05:00Z</dcterms:created>
  <dcterms:modified xsi:type="dcterms:W3CDTF">2026-09-22T09:05:00Z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0x010100083C555F9B4AFF4781B4493D35680B0F00BA3510EFAEA45146ABBD51AD554825BF</vt:lpwstr>
  </property>
  <property fmtid="{D5CDD505-2E9C-101B-9397-08002B2CF9AE}" pid="3" name="_dlc_DocIdItemGuid">
    <vt:lpwstr>8967012e-9ad1-47fd-8a05-b8357be540ea</vt:lpwstr>
  </property>
  <property fmtid="{D5CDD505-2E9C-101B-9397-08002B2CF9AE}" pid="4" name="Submitted By">
    <vt:lpwstr>117;#RCY|0e56abe1-f45b-462e-b227-3e80fc9d911d</vt:lpwstr>
  </property>
  <property fmtid="{D5CDD505-2E9C-101B-9397-08002B2CF9AE}" pid="5" name="Accountability">
    <vt:lpwstr>116;#Senior Buyer|81855c09-fc58-4f56-b2da-9ca46dd0c5b4</vt:lpwstr>
  </property>
  <property fmtid="{D5CDD505-2E9C-101B-9397-08002B2CF9AE}" pid="6" name="Customer_x0020__x002F__x0020_Supplier12">
    <vt:lpwstr>25;#N/A|046ee986-0f4f-49a3-9e46-f31cdfec992d</vt:lpwstr>
  </property>
  <property fmtid="{D5CDD505-2E9C-101B-9397-08002B2CF9AE}" pid="7" name="Submitted_x0020_By">
    <vt:lpwstr>117;#RCY|0e56abe1-f45b-462e-b227-3e80fc9d911d</vt:lpwstr>
  </property>
  <property fmtid="{D5CDD505-2E9C-101B-9397-08002B2CF9AE}" pid="8" name="Customer / Supplier12">
    <vt:lpwstr>25;#N/A|046ee986-0f4f-49a3-9e46-f31cdfec992d</vt:lpwstr>
  </property>
  <property fmtid="{D5CDD505-2E9C-101B-9397-08002B2CF9AE}" pid="9" name="Dept">
    <vt:lpwstr>85;#Purchasing|495f59d8-709f-4679-a8b5-46099806df11</vt:lpwstr>
  </property>
  <property fmtid="{D5CDD505-2E9C-101B-9397-08002B2CF9AE}" pid="10" name="Document_x0020_Type_x0020__x002d__x0020_Policy_x002F_Procedure_x002F_Process">
    <vt:lpwstr>19;#Remsdaq Policy|5a17885d-8582-485f-82fa-af1155ce3a02</vt:lpwstr>
  </property>
  <property fmtid="{D5CDD505-2E9C-101B-9397-08002B2CF9AE}" pid="11" name="Document Type - Policy/Procedure/Process">
    <vt:lpwstr>19;#Remsdaq Policy|5a17885d-8582-485f-82fa-af1155ce3a02</vt:lpwstr>
  </property>
  <property fmtid="{D5CDD505-2E9C-101B-9397-08002B2CF9AE}" pid="12" name="Product">
    <vt:lpwstr>59;#N/A|7a98defa-b2ef-42a3-861c-b79e2e9463da</vt:lpwstr>
  </property>
  <property fmtid="{D5CDD505-2E9C-101B-9397-08002B2CF9AE}" pid="13" name="FormatFlowStatus">
    <vt:lpwstr>Not Started</vt:lpwstr>
  </property>
  <property fmtid="{D5CDD505-2E9C-101B-9397-08002B2CF9AE}" pid="14" name="SetVersion">
    <vt:lpwstr>Yes</vt:lpwstr>
  </property>
  <property fmtid="{D5CDD505-2E9C-101B-9397-08002B2CF9AE}" pid="15" name="p7a42253fa634c0591af7f848c0a771d">
    <vt:lpwstr>Remsdaq Policy|5a17885d-8582-485f-82fa-af1155ce3a02</vt:lpwstr>
  </property>
  <property fmtid="{D5CDD505-2E9C-101B-9397-08002B2CF9AE}" pid="16" name="Document_x0020_Type_x0020__x002d__x0020_Ad_x0020_hoc_x0020_Document">
    <vt:lpwstr/>
  </property>
  <property fmtid="{D5CDD505-2E9C-101B-9397-08002B2CF9AE}" pid="17" name="ma03ed158bfb4b7a8c3ae06c24b1307a">
    <vt:lpwstr>Senior Buyer|81855c09-fc58-4f56-b2da-9ca46dd0c5b4</vt:lpwstr>
  </property>
  <property fmtid="{D5CDD505-2E9C-101B-9397-08002B2CF9AE}" pid="18" name="Site">
    <vt:lpwstr/>
  </property>
  <property fmtid="{D5CDD505-2E9C-101B-9397-08002B2CF9AE}" pid="19" name="Document Type - Ad hoc Document">
    <vt:lpwstr/>
  </property>
  <property fmtid="{D5CDD505-2E9C-101B-9397-08002B2CF9AE}" pid="20" name="jad03bf1fe194c67b289f5c9fe0e385d">
    <vt:lpwstr/>
  </property>
  <property fmtid="{D5CDD505-2E9C-101B-9397-08002B2CF9AE}" pid="21" name="bd1df124e21441bc9471b02bbf316534">
    <vt:lpwstr/>
  </property>
  <property fmtid="{D5CDD505-2E9C-101B-9397-08002B2CF9AE}" pid="22" name="DCNNumber">
    <vt:lpwstr>n/a</vt:lpwstr>
  </property>
</Properties>
</file>